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E68" w:rsidRDefault="001B4E68" w:rsidP="000A7616">
      <w:pPr>
        <w:jc w:val="center"/>
        <w:rPr>
          <w:b/>
          <w:sz w:val="28"/>
          <w:szCs w:val="28"/>
          <w:u w:val="single"/>
        </w:rPr>
      </w:pPr>
    </w:p>
    <w:p w:rsidR="008C1476" w:rsidRDefault="000A7616" w:rsidP="000A7616">
      <w:pPr>
        <w:jc w:val="center"/>
        <w:rPr>
          <w:b/>
          <w:sz w:val="28"/>
          <w:szCs w:val="28"/>
          <w:u w:val="single"/>
        </w:rPr>
      </w:pPr>
      <w:r w:rsidRPr="000A7616">
        <w:rPr>
          <w:b/>
          <w:sz w:val="28"/>
          <w:szCs w:val="28"/>
          <w:u w:val="single"/>
        </w:rPr>
        <w:t>A Proposal for Prevention of School Shootings</w:t>
      </w:r>
    </w:p>
    <w:p w:rsidR="000A7616" w:rsidRDefault="001B4E68" w:rsidP="001B4E68">
      <w:pPr>
        <w:pStyle w:val="NoSpacing"/>
        <w:jc w:val="center"/>
        <w:rPr>
          <w:sz w:val="28"/>
          <w:szCs w:val="28"/>
        </w:rPr>
      </w:pPr>
      <w:r>
        <w:rPr>
          <w:sz w:val="28"/>
          <w:szCs w:val="28"/>
        </w:rPr>
        <w:t>William J.</w:t>
      </w:r>
      <w:r w:rsidR="000A7616" w:rsidRPr="000A7616">
        <w:rPr>
          <w:sz w:val="28"/>
          <w:szCs w:val="28"/>
        </w:rPr>
        <w:t xml:space="preserve"> Walsh, PhD</w:t>
      </w:r>
      <w:r w:rsidR="00D22885">
        <w:rPr>
          <w:sz w:val="28"/>
          <w:szCs w:val="28"/>
        </w:rPr>
        <w:t xml:space="preserve"> of Walsh Research Institute</w:t>
      </w:r>
    </w:p>
    <w:p w:rsidR="001B4E68" w:rsidRDefault="001B4E68" w:rsidP="001B4E68">
      <w:pPr>
        <w:pStyle w:val="NoSpacing"/>
        <w:jc w:val="center"/>
        <w:rPr>
          <w:sz w:val="28"/>
          <w:szCs w:val="28"/>
        </w:rPr>
      </w:pPr>
      <w:r>
        <w:rPr>
          <w:sz w:val="28"/>
          <w:szCs w:val="28"/>
        </w:rPr>
        <w:t xml:space="preserve">Robert A. </w:t>
      </w:r>
      <w:proofErr w:type="spellStart"/>
      <w:r>
        <w:rPr>
          <w:sz w:val="28"/>
          <w:szCs w:val="28"/>
        </w:rPr>
        <w:t>deVito</w:t>
      </w:r>
      <w:proofErr w:type="spellEnd"/>
      <w:r>
        <w:rPr>
          <w:sz w:val="28"/>
          <w:szCs w:val="28"/>
        </w:rPr>
        <w:t>, MD</w:t>
      </w:r>
    </w:p>
    <w:p w:rsidR="001B4E68" w:rsidRPr="000A7616" w:rsidRDefault="001B4E68" w:rsidP="001B4E68">
      <w:pPr>
        <w:pStyle w:val="NoSpacing"/>
        <w:jc w:val="center"/>
        <w:rPr>
          <w:sz w:val="28"/>
          <w:szCs w:val="28"/>
        </w:rPr>
      </w:pPr>
    </w:p>
    <w:p w:rsidR="000A7616" w:rsidRDefault="000A7616" w:rsidP="000A7616">
      <w:pPr>
        <w:pStyle w:val="NoSpacing"/>
        <w:jc w:val="center"/>
        <w:rPr>
          <w:sz w:val="28"/>
          <w:szCs w:val="28"/>
        </w:rPr>
      </w:pPr>
      <w:r w:rsidRPr="000A7616">
        <w:rPr>
          <w:sz w:val="28"/>
          <w:szCs w:val="28"/>
        </w:rPr>
        <w:t>January 10, 2013</w:t>
      </w:r>
    </w:p>
    <w:p w:rsidR="000A7616" w:rsidRDefault="000A7616" w:rsidP="000A7616">
      <w:pPr>
        <w:pStyle w:val="NoSpacing"/>
        <w:jc w:val="center"/>
        <w:rPr>
          <w:sz w:val="28"/>
          <w:szCs w:val="28"/>
        </w:rPr>
      </w:pPr>
    </w:p>
    <w:p w:rsidR="000A7616" w:rsidRDefault="00F5445B" w:rsidP="000A7616">
      <w:pPr>
        <w:pStyle w:val="NoSpacing"/>
        <w:rPr>
          <w:b/>
          <w:sz w:val="28"/>
          <w:szCs w:val="28"/>
        </w:rPr>
      </w:pPr>
      <w:r>
        <w:rPr>
          <w:b/>
          <w:sz w:val="28"/>
          <w:szCs w:val="28"/>
        </w:rPr>
        <w:t>Background</w:t>
      </w:r>
    </w:p>
    <w:p w:rsidR="000A7616" w:rsidRDefault="000A7616" w:rsidP="000A7616">
      <w:pPr>
        <w:pStyle w:val="NoSpacing"/>
        <w:rPr>
          <w:b/>
          <w:sz w:val="28"/>
          <w:szCs w:val="28"/>
        </w:rPr>
      </w:pPr>
    </w:p>
    <w:p w:rsidR="000A7616" w:rsidRDefault="000A7616" w:rsidP="000A7616">
      <w:pPr>
        <w:pStyle w:val="NoSpacing"/>
        <w:rPr>
          <w:sz w:val="28"/>
          <w:szCs w:val="28"/>
        </w:rPr>
      </w:pPr>
      <w:r>
        <w:rPr>
          <w:b/>
          <w:sz w:val="28"/>
          <w:szCs w:val="28"/>
        </w:rPr>
        <w:tab/>
      </w:r>
      <w:r w:rsidRPr="000A7616">
        <w:rPr>
          <w:sz w:val="28"/>
          <w:szCs w:val="28"/>
        </w:rPr>
        <w:t xml:space="preserve">There have been </w:t>
      </w:r>
      <w:r>
        <w:rPr>
          <w:sz w:val="28"/>
          <w:szCs w:val="28"/>
        </w:rPr>
        <w:t xml:space="preserve">more than 40 school shootings in the USA since 1990. If no effective action is taken, many more innocent children will die in the next few years. In the wake of the Newtown, Connecticut massacre of 20 children and six adults, the two most frequently offered solutions are (a) getting rid of the guns, and (b) keeping guns away from mentally-challenged persons. Although well-intentioned, both of these </w:t>
      </w:r>
      <w:r w:rsidR="00004254">
        <w:rPr>
          <w:sz w:val="28"/>
          <w:szCs w:val="28"/>
        </w:rPr>
        <w:t xml:space="preserve">solutions would take </w:t>
      </w:r>
      <w:r w:rsidR="005B4001">
        <w:rPr>
          <w:sz w:val="28"/>
          <w:szCs w:val="28"/>
        </w:rPr>
        <w:t xml:space="preserve">many </w:t>
      </w:r>
      <w:r w:rsidR="00004254">
        <w:rPr>
          <w:sz w:val="28"/>
          <w:szCs w:val="28"/>
        </w:rPr>
        <w:t>years to become effective.</w:t>
      </w:r>
    </w:p>
    <w:p w:rsidR="00004254" w:rsidRDefault="00004254" w:rsidP="000A7616">
      <w:pPr>
        <w:pStyle w:val="NoSpacing"/>
        <w:rPr>
          <w:sz w:val="28"/>
          <w:szCs w:val="28"/>
        </w:rPr>
      </w:pPr>
    </w:p>
    <w:p w:rsidR="00004254" w:rsidRDefault="00004254" w:rsidP="00004254">
      <w:pPr>
        <w:pStyle w:val="NoSpacing"/>
        <w:numPr>
          <w:ilvl w:val="0"/>
          <w:numId w:val="1"/>
        </w:numPr>
        <w:rPr>
          <w:sz w:val="28"/>
          <w:szCs w:val="28"/>
        </w:rPr>
      </w:pPr>
      <w:r w:rsidRPr="005B4001">
        <w:rPr>
          <w:sz w:val="28"/>
          <w:szCs w:val="28"/>
          <w:u w:val="single"/>
        </w:rPr>
        <w:t>Gun Control</w:t>
      </w:r>
      <w:r w:rsidRPr="00004254">
        <w:rPr>
          <w:sz w:val="28"/>
          <w:szCs w:val="28"/>
        </w:rPr>
        <w:t xml:space="preserve">:  </w:t>
      </w:r>
      <w:r>
        <w:rPr>
          <w:sz w:val="28"/>
          <w:szCs w:val="28"/>
        </w:rPr>
        <w:t xml:space="preserve">There are more than 300 million guns in the USA and more than a third of all families have a gun in the house. Effectively reducing the number of guns in the USA would require many years, even </w:t>
      </w:r>
      <w:r w:rsidR="005B4001">
        <w:rPr>
          <w:sz w:val="28"/>
          <w:szCs w:val="28"/>
        </w:rPr>
        <w:t>if lawmakers coul</w:t>
      </w:r>
      <w:r w:rsidR="00F01985">
        <w:rPr>
          <w:sz w:val="28"/>
          <w:szCs w:val="28"/>
        </w:rPr>
        <w:t>d agree to limit access to guns</w:t>
      </w:r>
      <w:r w:rsidR="005B4001">
        <w:rPr>
          <w:sz w:val="28"/>
          <w:szCs w:val="28"/>
        </w:rPr>
        <w:t xml:space="preserve">. </w:t>
      </w:r>
    </w:p>
    <w:p w:rsidR="005B4001" w:rsidRDefault="005B4001" w:rsidP="005B4001">
      <w:pPr>
        <w:pStyle w:val="NoSpacing"/>
        <w:ind w:left="720"/>
        <w:rPr>
          <w:sz w:val="28"/>
          <w:szCs w:val="28"/>
        </w:rPr>
      </w:pPr>
    </w:p>
    <w:p w:rsidR="005B4001" w:rsidRDefault="005B4001" w:rsidP="00004254">
      <w:pPr>
        <w:pStyle w:val="NoSpacing"/>
        <w:numPr>
          <w:ilvl w:val="0"/>
          <w:numId w:val="1"/>
        </w:numPr>
        <w:rPr>
          <w:sz w:val="28"/>
          <w:szCs w:val="28"/>
        </w:rPr>
      </w:pPr>
      <w:r w:rsidRPr="005B4001">
        <w:rPr>
          <w:sz w:val="28"/>
          <w:szCs w:val="28"/>
          <w:u w:val="single"/>
        </w:rPr>
        <w:t>Keeping guns away from mentally-challenged persons</w:t>
      </w:r>
      <w:r>
        <w:rPr>
          <w:sz w:val="28"/>
          <w:szCs w:val="28"/>
        </w:rPr>
        <w:t xml:space="preserve">:  There are millions of children and adults in the USA who develop anxiety and depression. </w:t>
      </w:r>
      <w:r w:rsidR="00DB44E5">
        <w:rPr>
          <w:sz w:val="28"/>
          <w:szCs w:val="28"/>
        </w:rPr>
        <w:t>Some</w:t>
      </w:r>
      <w:r>
        <w:rPr>
          <w:sz w:val="28"/>
          <w:szCs w:val="28"/>
        </w:rPr>
        <w:t xml:space="preserve"> of these persons have owned guns prior to devel</w:t>
      </w:r>
      <w:r w:rsidR="00DB44E5">
        <w:rPr>
          <w:sz w:val="28"/>
          <w:szCs w:val="28"/>
        </w:rPr>
        <w:t>opment of their mental problems. Many more live in a household with guns belonging to others. Although a significant percentage of depressives become suicidal, very few are motivated to visit schools and murder children. It would be impossible to identify the rare individuals who have this inclination.</w:t>
      </w:r>
    </w:p>
    <w:p w:rsidR="00DB44E5" w:rsidRDefault="00DB44E5" w:rsidP="00DB44E5">
      <w:pPr>
        <w:pStyle w:val="ListParagraph"/>
        <w:rPr>
          <w:sz w:val="28"/>
          <w:szCs w:val="28"/>
        </w:rPr>
      </w:pPr>
    </w:p>
    <w:p w:rsidR="00DB44E5" w:rsidRDefault="00DB44E5" w:rsidP="00004254">
      <w:pPr>
        <w:pStyle w:val="NoSpacing"/>
        <w:numPr>
          <w:ilvl w:val="0"/>
          <w:numId w:val="1"/>
        </w:numPr>
        <w:rPr>
          <w:sz w:val="28"/>
          <w:szCs w:val="28"/>
        </w:rPr>
      </w:pPr>
      <w:r>
        <w:rPr>
          <w:sz w:val="28"/>
          <w:szCs w:val="28"/>
          <w:u w:val="single"/>
        </w:rPr>
        <w:t>Conclusion</w:t>
      </w:r>
      <w:r>
        <w:rPr>
          <w:sz w:val="28"/>
          <w:szCs w:val="28"/>
        </w:rPr>
        <w:t>:  Neither of the above two “solutions”</w:t>
      </w:r>
      <w:r w:rsidR="00393F2E">
        <w:rPr>
          <w:sz w:val="28"/>
          <w:szCs w:val="28"/>
        </w:rPr>
        <w:t xml:space="preserve"> could effectively prevent </w:t>
      </w:r>
      <w:r>
        <w:rPr>
          <w:sz w:val="28"/>
          <w:szCs w:val="28"/>
        </w:rPr>
        <w:t>school shootings for several years.</w:t>
      </w:r>
      <w:r w:rsidR="00393F2E">
        <w:rPr>
          <w:sz w:val="28"/>
          <w:szCs w:val="28"/>
        </w:rPr>
        <w:t xml:space="preserve"> In the meantime, many more children and educators will die.</w:t>
      </w:r>
    </w:p>
    <w:p w:rsidR="00393F2E" w:rsidRDefault="00393F2E" w:rsidP="00393F2E">
      <w:pPr>
        <w:pStyle w:val="ListParagraph"/>
        <w:rPr>
          <w:sz w:val="28"/>
          <w:szCs w:val="28"/>
        </w:rPr>
      </w:pPr>
    </w:p>
    <w:p w:rsidR="001B4E68" w:rsidRDefault="001B4E68" w:rsidP="00DB44E5">
      <w:pPr>
        <w:pStyle w:val="NoSpacing"/>
        <w:rPr>
          <w:sz w:val="28"/>
          <w:szCs w:val="28"/>
        </w:rPr>
      </w:pPr>
    </w:p>
    <w:p w:rsidR="00DB44E5" w:rsidRDefault="00393F2E" w:rsidP="00DB44E5">
      <w:pPr>
        <w:pStyle w:val="NoSpacing"/>
        <w:rPr>
          <w:b/>
          <w:sz w:val="28"/>
          <w:szCs w:val="28"/>
        </w:rPr>
      </w:pPr>
      <w:r>
        <w:rPr>
          <w:b/>
          <w:sz w:val="28"/>
          <w:szCs w:val="28"/>
        </w:rPr>
        <w:lastRenderedPageBreak/>
        <w:t>A Proposal for Rapid and Efficient Prevention of School Shootings</w:t>
      </w:r>
    </w:p>
    <w:p w:rsidR="00393F2E" w:rsidRDefault="00393F2E" w:rsidP="00DB44E5">
      <w:pPr>
        <w:pStyle w:val="NoSpacing"/>
        <w:rPr>
          <w:b/>
          <w:sz w:val="28"/>
          <w:szCs w:val="28"/>
        </w:rPr>
      </w:pPr>
    </w:p>
    <w:p w:rsidR="00393F2E" w:rsidRDefault="00393F2E" w:rsidP="00DB44E5">
      <w:pPr>
        <w:pStyle w:val="NoSpacing"/>
        <w:rPr>
          <w:sz w:val="28"/>
          <w:szCs w:val="28"/>
        </w:rPr>
      </w:pPr>
      <w:r>
        <w:rPr>
          <w:b/>
          <w:sz w:val="28"/>
          <w:szCs w:val="28"/>
        </w:rPr>
        <w:tab/>
      </w:r>
      <w:r>
        <w:rPr>
          <w:sz w:val="28"/>
          <w:szCs w:val="28"/>
        </w:rPr>
        <w:t>Examination of prior school shootings re</w:t>
      </w:r>
      <w:r w:rsidR="00C37F95">
        <w:rPr>
          <w:sz w:val="28"/>
          <w:szCs w:val="28"/>
        </w:rPr>
        <w:t>veals that most of the</w:t>
      </w:r>
      <w:r>
        <w:rPr>
          <w:sz w:val="28"/>
          <w:szCs w:val="28"/>
        </w:rPr>
        <w:t xml:space="preserve"> offe</w:t>
      </w:r>
      <w:r w:rsidR="00C37F95">
        <w:rPr>
          <w:sz w:val="28"/>
          <w:szCs w:val="28"/>
        </w:rPr>
        <w:t xml:space="preserve">nders did not exhibit violent behaviors during their formative years, and many were excellent students. </w:t>
      </w:r>
      <w:r w:rsidR="000C7BE2">
        <w:rPr>
          <w:sz w:val="28"/>
          <w:szCs w:val="28"/>
        </w:rPr>
        <w:t>Their problems developed</w:t>
      </w:r>
      <w:r w:rsidR="00C37F95">
        <w:rPr>
          <w:sz w:val="28"/>
          <w:szCs w:val="28"/>
        </w:rPr>
        <w:t xml:space="preserve"> </w:t>
      </w:r>
      <w:r w:rsidR="000C7BE2">
        <w:rPr>
          <w:sz w:val="28"/>
          <w:szCs w:val="28"/>
        </w:rPr>
        <w:t xml:space="preserve">after </w:t>
      </w:r>
      <w:r w:rsidR="00C37F95">
        <w:rPr>
          <w:sz w:val="28"/>
          <w:szCs w:val="28"/>
        </w:rPr>
        <w:t>t</w:t>
      </w:r>
      <w:r w:rsidR="00F5445B">
        <w:rPr>
          <w:sz w:val="28"/>
          <w:szCs w:val="28"/>
        </w:rPr>
        <w:t>reatment with antidepressants or</w:t>
      </w:r>
      <w:r w:rsidR="00C37F95">
        <w:rPr>
          <w:sz w:val="28"/>
          <w:szCs w:val="28"/>
        </w:rPr>
        <w:t xml:space="preserve"> other powerful me</w:t>
      </w:r>
      <w:r w:rsidR="00287258">
        <w:rPr>
          <w:sz w:val="28"/>
          <w:szCs w:val="28"/>
        </w:rPr>
        <w:t>dications. These drug</w:t>
      </w:r>
      <w:r w:rsidR="00C37F95">
        <w:rPr>
          <w:sz w:val="28"/>
          <w:szCs w:val="28"/>
        </w:rPr>
        <w:t>s have helped millions of persons, but psychiatrists have known for years that a rare side effect involves development of suicidal ideation and in some cases homicidal tendencies. For e</w:t>
      </w:r>
      <w:r w:rsidR="00F5445B">
        <w:rPr>
          <w:sz w:val="28"/>
          <w:szCs w:val="28"/>
        </w:rPr>
        <w:t>xample,</w:t>
      </w:r>
      <w:r w:rsidR="00C37F95">
        <w:rPr>
          <w:sz w:val="28"/>
          <w:szCs w:val="28"/>
        </w:rPr>
        <w:t xml:space="preserve"> SSRI antidepressants</w:t>
      </w:r>
      <w:r w:rsidR="00F5445B">
        <w:rPr>
          <w:sz w:val="28"/>
          <w:szCs w:val="28"/>
        </w:rPr>
        <w:t xml:space="preserve"> obtained from pharmacies contain an insert that warns of “possible development of suicidal ideation”.</w:t>
      </w:r>
      <w:r w:rsidR="000C7BE2">
        <w:rPr>
          <w:sz w:val="28"/>
          <w:szCs w:val="28"/>
        </w:rPr>
        <w:t xml:space="preserve"> There is considerable published literature that indicates young males are especially at risk for this side effect.</w:t>
      </w:r>
      <w:r w:rsidR="00F01985">
        <w:rPr>
          <w:sz w:val="28"/>
          <w:szCs w:val="28"/>
        </w:rPr>
        <w:t xml:space="preserve"> Table 1 shows examples</w:t>
      </w:r>
      <w:r w:rsidR="00287258">
        <w:rPr>
          <w:sz w:val="28"/>
          <w:szCs w:val="28"/>
        </w:rPr>
        <w:t xml:space="preserve"> of school shootings in which the offender was being treated with an antidepressant or other psychiatric medication.</w:t>
      </w:r>
      <w:r w:rsidR="00F01985">
        <w:rPr>
          <w:sz w:val="28"/>
          <w:szCs w:val="28"/>
        </w:rPr>
        <w:t xml:space="preserve"> </w:t>
      </w:r>
    </w:p>
    <w:p w:rsidR="000C7BE2" w:rsidRDefault="000C7BE2" w:rsidP="00DB44E5">
      <w:pPr>
        <w:pStyle w:val="NoSpacing"/>
        <w:rPr>
          <w:sz w:val="28"/>
          <w:szCs w:val="28"/>
        </w:rPr>
      </w:pPr>
    </w:p>
    <w:p w:rsidR="000C7BE2" w:rsidRDefault="000C7BE2" w:rsidP="00DB44E5">
      <w:pPr>
        <w:pStyle w:val="NoSpacing"/>
        <w:rPr>
          <w:sz w:val="28"/>
          <w:szCs w:val="28"/>
        </w:rPr>
      </w:pPr>
      <w:r>
        <w:rPr>
          <w:sz w:val="28"/>
          <w:szCs w:val="28"/>
        </w:rPr>
        <w:t>Mainstream psychiatry’s “treatment of choice” for depression is use of SSRI antidepressants aimed at increasing serotonin activity in the brain</w:t>
      </w:r>
      <w:r w:rsidR="0081321A">
        <w:rPr>
          <w:sz w:val="28"/>
          <w:szCs w:val="28"/>
        </w:rPr>
        <w:t>, perhaps coupled with counseling</w:t>
      </w:r>
      <w:r>
        <w:rPr>
          <w:sz w:val="28"/>
          <w:szCs w:val="28"/>
        </w:rPr>
        <w:t xml:space="preserve">. However, my </w:t>
      </w:r>
      <w:r w:rsidR="0081321A">
        <w:rPr>
          <w:sz w:val="28"/>
          <w:szCs w:val="28"/>
        </w:rPr>
        <w:t xml:space="preserve">biochemical </w:t>
      </w:r>
      <w:r w:rsidR="00287258">
        <w:rPr>
          <w:sz w:val="28"/>
          <w:szCs w:val="28"/>
        </w:rPr>
        <w:t>study</w:t>
      </w:r>
      <w:r>
        <w:rPr>
          <w:sz w:val="28"/>
          <w:szCs w:val="28"/>
        </w:rPr>
        <w:t xml:space="preserve"> of </w:t>
      </w:r>
      <w:r w:rsidR="00FC45FF" w:rsidRPr="00FA70ED">
        <w:rPr>
          <w:sz w:val="28"/>
          <w:szCs w:val="28"/>
        </w:rPr>
        <w:t xml:space="preserve">2,800 </w:t>
      </w:r>
      <w:r>
        <w:rPr>
          <w:sz w:val="28"/>
          <w:szCs w:val="28"/>
        </w:rPr>
        <w:t>depression patients</w:t>
      </w:r>
      <w:r w:rsidR="0081321A">
        <w:rPr>
          <w:sz w:val="28"/>
          <w:szCs w:val="28"/>
        </w:rPr>
        <w:t xml:space="preserve"> show</w:t>
      </w:r>
      <w:r w:rsidR="00287258">
        <w:rPr>
          <w:sz w:val="28"/>
          <w:szCs w:val="28"/>
        </w:rPr>
        <w:t>s that depression is not a single condition, but an umbrella term that e</w:t>
      </w:r>
      <w:r w:rsidR="00BF1223">
        <w:rPr>
          <w:sz w:val="28"/>
          <w:szCs w:val="28"/>
        </w:rPr>
        <w:t>ncompasses several quit</w:t>
      </w:r>
      <w:r w:rsidR="00287258">
        <w:rPr>
          <w:sz w:val="28"/>
          <w:szCs w:val="28"/>
        </w:rPr>
        <w:t xml:space="preserve">e different disorders </w:t>
      </w:r>
      <w:r w:rsidR="00287258">
        <w:rPr>
          <w:sz w:val="28"/>
          <w:szCs w:val="28"/>
          <w:vertAlign w:val="superscript"/>
        </w:rPr>
        <w:t>(1)</w:t>
      </w:r>
      <w:r w:rsidR="00287258">
        <w:rPr>
          <w:sz w:val="28"/>
          <w:szCs w:val="28"/>
        </w:rPr>
        <w:t xml:space="preserve">. Figure 1 shows </w:t>
      </w:r>
      <w:r w:rsidR="00BF1223">
        <w:rPr>
          <w:sz w:val="28"/>
          <w:szCs w:val="28"/>
        </w:rPr>
        <w:t>the five major biochemical types</w:t>
      </w:r>
      <w:r w:rsidR="00287258">
        <w:rPr>
          <w:sz w:val="28"/>
          <w:szCs w:val="28"/>
        </w:rPr>
        <w:t xml:space="preserve"> of </w:t>
      </w:r>
      <w:r w:rsidR="00287258" w:rsidRPr="00287258">
        <w:rPr>
          <w:sz w:val="28"/>
          <w:szCs w:val="28"/>
        </w:rPr>
        <w:t>depression</w:t>
      </w:r>
      <w:r w:rsidR="00BF1223">
        <w:rPr>
          <w:sz w:val="28"/>
          <w:szCs w:val="28"/>
        </w:rPr>
        <w:t xml:space="preserve">. Greater than 50% of these </w:t>
      </w:r>
      <w:r w:rsidR="008513D7">
        <w:rPr>
          <w:sz w:val="28"/>
          <w:szCs w:val="28"/>
        </w:rPr>
        <w:t xml:space="preserve">depression </w:t>
      </w:r>
      <w:r w:rsidR="00BF1223">
        <w:rPr>
          <w:sz w:val="28"/>
          <w:szCs w:val="28"/>
        </w:rPr>
        <w:t>patients exhibit</w:t>
      </w:r>
      <w:r w:rsidR="008513D7">
        <w:rPr>
          <w:sz w:val="28"/>
          <w:szCs w:val="28"/>
        </w:rPr>
        <w:t>ed</w:t>
      </w:r>
      <w:r w:rsidR="00BF1223">
        <w:rPr>
          <w:sz w:val="28"/>
          <w:szCs w:val="28"/>
        </w:rPr>
        <w:t xml:space="preserve"> low serotonin activity and reported good response to SSRI antidepressants. In contrast, most depressives in the low-</w:t>
      </w:r>
      <w:proofErr w:type="spellStart"/>
      <w:r w:rsidR="00BF1223">
        <w:rPr>
          <w:sz w:val="28"/>
          <w:szCs w:val="28"/>
        </w:rPr>
        <w:t>folate</w:t>
      </w:r>
      <w:proofErr w:type="spellEnd"/>
      <w:r w:rsidR="00BF1223">
        <w:rPr>
          <w:sz w:val="28"/>
          <w:szCs w:val="28"/>
        </w:rPr>
        <w:t xml:space="preserve"> group report</w:t>
      </w:r>
      <w:r w:rsidR="008513D7">
        <w:rPr>
          <w:sz w:val="28"/>
          <w:szCs w:val="28"/>
        </w:rPr>
        <w:t>ed worsening</w:t>
      </w:r>
      <w:r w:rsidR="00BF1223">
        <w:rPr>
          <w:sz w:val="28"/>
          <w:szCs w:val="28"/>
        </w:rPr>
        <w:t xml:space="preserve"> depression and anxiety</w:t>
      </w:r>
      <w:r w:rsidR="008513D7">
        <w:rPr>
          <w:sz w:val="28"/>
          <w:szCs w:val="28"/>
        </w:rPr>
        <w:t xml:space="preserve"> after an antidepressant.</w:t>
      </w:r>
      <w:r w:rsidR="00BF1223">
        <w:rPr>
          <w:sz w:val="28"/>
          <w:szCs w:val="28"/>
        </w:rPr>
        <w:t xml:space="preserve"> </w:t>
      </w:r>
      <w:r w:rsidR="0081321A">
        <w:rPr>
          <w:sz w:val="28"/>
          <w:szCs w:val="28"/>
        </w:rPr>
        <w:t xml:space="preserve">In most cases these persons </w:t>
      </w:r>
      <w:r w:rsidR="0081321A" w:rsidRPr="00FA70ED">
        <w:rPr>
          <w:sz w:val="28"/>
          <w:szCs w:val="28"/>
        </w:rPr>
        <w:t>stop</w:t>
      </w:r>
      <w:r w:rsidR="00FC45FF" w:rsidRPr="00FA70ED">
        <w:rPr>
          <w:sz w:val="28"/>
          <w:szCs w:val="28"/>
        </w:rPr>
        <w:t>ped</w:t>
      </w:r>
      <w:r w:rsidR="0081321A" w:rsidRPr="00FA70ED">
        <w:rPr>
          <w:b/>
          <w:sz w:val="28"/>
          <w:szCs w:val="28"/>
        </w:rPr>
        <w:t xml:space="preserve"> </w:t>
      </w:r>
      <w:r w:rsidR="0081321A">
        <w:rPr>
          <w:sz w:val="28"/>
          <w:szCs w:val="28"/>
        </w:rPr>
        <w:t>compliance afte</w:t>
      </w:r>
      <w:r w:rsidR="00FC45FF">
        <w:rPr>
          <w:sz w:val="28"/>
          <w:szCs w:val="28"/>
        </w:rPr>
        <w:t xml:space="preserve">r discovering that the drug </w:t>
      </w:r>
      <w:r w:rsidR="00FC45FF" w:rsidRPr="00FA70ED">
        <w:rPr>
          <w:sz w:val="28"/>
          <w:szCs w:val="28"/>
        </w:rPr>
        <w:t>made</w:t>
      </w:r>
      <w:r w:rsidR="008513D7">
        <w:rPr>
          <w:sz w:val="28"/>
          <w:szCs w:val="28"/>
        </w:rPr>
        <w:t xml:space="preserve"> their condition worse. In some</w:t>
      </w:r>
      <w:r w:rsidR="0081321A">
        <w:rPr>
          <w:sz w:val="28"/>
          <w:szCs w:val="28"/>
        </w:rPr>
        <w:t xml:space="preserve"> unfortunate cases, the pat</w:t>
      </w:r>
      <w:r w:rsidR="008513D7">
        <w:rPr>
          <w:sz w:val="28"/>
          <w:szCs w:val="28"/>
        </w:rPr>
        <w:t>ient fails to report the worsened depression to the doctor,</w:t>
      </w:r>
      <w:r w:rsidR="0081321A">
        <w:rPr>
          <w:sz w:val="28"/>
          <w:szCs w:val="28"/>
        </w:rPr>
        <w:t xml:space="preserve"> and </w:t>
      </w:r>
      <w:r w:rsidR="00AE0725">
        <w:rPr>
          <w:sz w:val="28"/>
          <w:szCs w:val="28"/>
        </w:rPr>
        <w:t>the result is</w:t>
      </w:r>
      <w:r w:rsidR="0081321A">
        <w:rPr>
          <w:sz w:val="28"/>
          <w:szCs w:val="28"/>
        </w:rPr>
        <w:t xml:space="preserve"> suicide.</w:t>
      </w:r>
    </w:p>
    <w:p w:rsidR="0081321A" w:rsidRDefault="0081321A" w:rsidP="00DB44E5">
      <w:pPr>
        <w:pStyle w:val="NoSpacing"/>
        <w:rPr>
          <w:sz w:val="28"/>
          <w:szCs w:val="28"/>
        </w:rPr>
      </w:pPr>
    </w:p>
    <w:p w:rsidR="0081321A" w:rsidRDefault="0081321A" w:rsidP="00DB44E5">
      <w:pPr>
        <w:pStyle w:val="NoSpacing"/>
        <w:rPr>
          <w:sz w:val="28"/>
          <w:szCs w:val="28"/>
        </w:rPr>
      </w:pPr>
      <w:r>
        <w:rPr>
          <w:sz w:val="28"/>
          <w:szCs w:val="28"/>
        </w:rPr>
        <w:t xml:space="preserve">Another danger of antidepressant drugs is sudden non-compliance. Long-term use of SSRI drugs alters the population of serotonin receptors by a mechanism called “down-regulation”.  Persons who suddenly stop an antidepressant may experience severe drug-withdrawal and become suicidal. There are several cases of school shootings </w:t>
      </w:r>
      <w:r w:rsidR="004711FD">
        <w:rPr>
          <w:sz w:val="28"/>
          <w:szCs w:val="28"/>
        </w:rPr>
        <w:t>in which the crime occurred soon after the offender stopped his medication.</w:t>
      </w:r>
    </w:p>
    <w:p w:rsidR="004711FD" w:rsidRDefault="004711FD" w:rsidP="00DB44E5">
      <w:pPr>
        <w:pStyle w:val="NoSpacing"/>
        <w:rPr>
          <w:sz w:val="28"/>
          <w:szCs w:val="28"/>
        </w:rPr>
      </w:pPr>
    </w:p>
    <w:p w:rsidR="004711FD" w:rsidRDefault="004711FD" w:rsidP="00DB44E5">
      <w:pPr>
        <w:pStyle w:val="NoSpacing"/>
        <w:rPr>
          <w:sz w:val="28"/>
          <w:szCs w:val="28"/>
        </w:rPr>
      </w:pPr>
      <w:r>
        <w:rPr>
          <w:sz w:val="28"/>
          <w:szCs w:val="28"/>
          <w:u w:val="single"/>
        </w:rPr>
        <w:t>Unique Biochemistry of Persons Intolerant to Antidepressants</w:t>
      </w:r>
      <w:r>
        <w:rPr>
          <w:sz w:val="28"/>
          <w:szCs w:val="28"/>
        </w:rPr>
        <w:t>: More than 90% of depressives who experience symptom</w:t>
      </w:r>
      <w:r w:rsidR="00380A69">
        <w:rPr>
          <w:sz w:val="28"/>
          <w:szCs w:val="28"/>
        </w:rPr>
        <w:t xml:space="preserve"> worsening after antidepressants </w:t>
      </w:r>
      <w:r>
        <w:rPr>
          <w:sz w:val="28"/>
          <w:szCs w:val="28"/>
        </w:rPr>
        <w:t xml:space="preserve">exhibit a combination of high methyl and low </w:t>
      </w:r>
      <w:proofErr w:type="spellStart"/>
      <w:r>
        <w:rPr>
          <w:sz w:val="28"/>
          <w:szCs w:val="28"/>
        </w:rPr>
        <w:t>folate</w:t>
      </w:r>
      <w:proofErr w:type="spellEnd"/>
      <w:r>
        <w:rPr>
          <w:sz w:val="28"/>
          <w:szCs w:val="28"/>
        </w:rPr>
        <w:t xml:space="preserve"> levels in blood. </w:t>
      </w:r>
      <w:r w:rsidR="006106D3">
        <w:rPr>
          <w:sz w:val="28"/>
          <w:szCs w:val="28"/>
        </w:rPr>
        <w:t>Inexpensive lab testing</w:t>
      </w:r>
      <w:r w:rsidR="00627D19">
        <w:rPr>
          <w:sz w:val="28"/>
          <w:szCs w:val="28"/>
        </w:rPr>
        <w:t xml:space="preserve"> </w:t>
      </w:r>
      <w:r w:rsidR="00627D19">
        <w:rPr>
          <w:sz w:val="28"/>
          <w:szCs w:val="28"/>
        </w:rPr>
        <w:lastRenderedPageBreak/>
        <w:t xml:space="preserve">can identify these persons who must avoid SSRI antidepressants. </w:t>
      </w:r>
      <w:r w:rsidR="00380A69">
        <w:rPr>
          <w:sz w:val="28"/>
          <w:szCs w:val="28"/>
        </w:rPr>
        <w:t>It seems likely t</w:t>
      </w:r>
      <w:r w:rsidR="00EC3426">
        <w:rPr>
          <w:sz w:val="28"/>
          <w:szCs w:val="28"/>
        </w:rPr>
        <w:t>hat most school shooters had</w:t>
      </w:r>
      <w:r w:rsidR="00380A69">
        <w:rPr>
          <w:sz w:val="28"/>
          <w:szCs w:val="28"/>
        </w:rPr>
        <w:t xml:space="preserve"> the low-</w:t>
      </w:r>
      <w:proofErr w:type="spellStart"/>
      <w:r w:rsidR="00380A69">
        <w:rPr>
          <w:sz w:val="28"/>
          <w:szCs w:val="28"/>
        </w:rPr>
        <w:t>folate</w:t>
      </w:r>
      <w:proofErr w:type="spellEnd"/>
      <w:r w:rsidR="00380A69">
        <w:rPr>
          <w:sz w:val="28"/>
          <w:szCs w:val="28"/>
        </w:rPr>
        <w:t xml:space="preserve"> </w:t>
      </w:r>
      <w:r w:rsidR="00EC3426">
        <w:rPr>
          <w:sz w:val="28"/>
          <w:szCs w:val="28"/>
        </w:rPr>
        <w:t>form of depression</w:t>
      </w:r>
      <w:r w:rsidR="00380A69">
        <w:rPr>
          <w:sz w:val="28"/>
          <w:szCs w:val="28"/>
        </w:rPr>
        <w:t xml:space="preserve"> and experienced an adverse reaction to antidepressant</w:t>
      </w:r>
      <w:r w:rsidR="00EC3426">
        <w:rPr>
          <w:sz w:val="28"/>
          <w:szCs w:val="28"/>
        </w:rPr>
        <w:t xml:space="preserve"> treatment. </w:t>
      </w:r>
      <w:r w:rsidR="00627D19">
        <w:rPr>
          <w:sz w:val="28"/>
          <w:szCs w:val="28"/>
        </w:rPr>
        <w:t xml:space="preserve">These persons respond better to benzodiazepine medications, and also benefit from nutrient therapy to elevate </w:t>
      </w:r>
      <w:proofErr w:type="spellStart"/>
      <w:r w:rsidR="00627D19">
        <w:rPr>
          <w:sz w:val="28"/>
          <w:szCs w:val="28"/>
        </w:rPr>
        <w:t>folate</w:t>
      </w:r>
      <w:proofErr w:type="spellEnd"/>
      <w:r w:rsidR="00627D19">
        <w:rPr>
          <w:sz w:val="28"/>
          <w:szCs w:val="28"/>
        </w:rPr>
        <w:t xml:space="preserve"> levels. This approach is based on biochemical studies of </w:t>
      </w:r>
      <w:r w:rsidR="00FC45FF" w:rsidRPr="00FA70ED">
        <w:rPr>
          <w:sz w:val="28"/>
          <w:szCs w:val="28"/>
        </w:rPr>
        <w:t xml:space="preserve">2,800 </w:t>
      </w:r>
      <w:r w:rsidR="00627D19">
        <w:rPr>
          <w:sz w:val="28"/>
          <w:szCs w:val="28"/>
        </w:rPr>
        <w:t xml:space="preserve">persons diagnosed with clinical depression, and is described in the new book </w:t>
      </w:r>
      <w:r w:rsidR="00627D19" w:rsidRPr="00627D19">
        <w:rPr>
          <w:b/>
          <w:sz w:val="28"/>
          <w:szCs w:val="28"/>
        </w:rPr>
        <w:t xml:space="preserve">Nutrient </w:t>
      </w:r>
      <w:proofErr w:type="gramStart"/>
      <w:r w:rsidR="00627D19" w:rsidRPr="00627D19">
        <w:rPr>
          <w:b/>
          <w:sz w:val="28"/>
          <w:szCs w:val="28"/>
        </w:rPr>
        <w:t>Power</w:t>
      </w:r>
      <w:r w:rsidR="008513D7">
        <w:rPr>
          <w:b/>
          <w:sz w:val="28"/>
          <w:szCs w:val="28"/>
          <w:vertAlign w:val="superscript"/>
        </w:rPr>
        <w:t>(</w:t>
      </w:r>
      <w:proofErr w:type="gramEnd"/>
      <w:r w:rsidR="008513D7">
        <w:rPr>
          <w:b/>
          <w:sz w:val="28"/>
          <w:szCs w:val="28"/>
          <w:vertAlign w:val="superscript"/>
        </w:rPr>
        <w:t>1)</w:t>
      </w:r>
      <w:r w:rsidR="00627D19">
        <w:rPr>
          <w:sz w:val="28"/>
          <w:szCs w:val="28"/>
        </w:rPr>
        <w:t>.</w:t>
      </w:r>
    </w:p>
    <w:p w:rsidR="00627D19" w:rsidRDefault="00627D19" w:rsidP="00DB44E5">
      <w:pPr>
        <w:pStyle w:val="NoSpacing"/>
        <w:rPr>
          <w:sz w:val="28"/>
          <w:szCs w:val="28"/>
        </w:rPr>
      </w:pPr>
    </w:p>
    <w:p w:rsidR="00627D19" w:rsidRDefault="00627D19" w:rsidP="00DB44E5">
      <w:pPr>
        <w:pStyle w:val="NoSpacing"/>
        <w:rPr>
          <w:b/>
          <w:sz w:val="28"/>
          <w:szCs w:val="28"/>
        </w:rPr>
      </w:pPr>
      <w:r>
        <w:rPr>
          <w:b/>
          <w:sz w:val="28"/>
          <w:szCs w:val="28"/>
        </w:rPr>
        <w:t>Specific Recommendation</w:t>
      </w:r>
    </w:p>
    <w:p w:rsidR="00627D19" w:rsidRDefault="00627D19" w:rsidP="00DB44E5">
      <w:pPr>
        <w:pStyle w:val="NoSpacing"/>
        <w:rPr>
          <w:b/>
          <w:sz w:val="28"/>
          <w:szCs w:val="28"/>
        </w:rPr>
      </w:pPr>
    </w:p>
    <w:p w:rsidR="00627D19" w:rsidRDefault="00627D19" w:rsidP="00DB44E5">
      <w:pPr>
        <w:pStyle w:val="NoSpacing"/>
        <w:rPr>
          <w:sz w:val="28"/>
          <w:szCs w:val="28"/>
        </w:rPr>
      </w:pPr>
      <w:r>
        <w:rPr>
          <w:b/>
          <w:sz w:val="28"/>
          <w:szCs w:val="28"/>
        </w:rPr>
        <w:tab/>
      </w:r>
      <w:r>
        <w:rPr>
          <w:sz w:val="28"/>
          <w:szCs w:val="28"/>
        </w:rPr>
        <w:t>Doctors should perform blood testing prior to prescribing antidepressants</w:t>
      </w:r>
      <w:r w:rsidR="00D532B4">
        <w:rPr>
          <w:sz w:val="28"/>
          <w:szCs w:val="28"/>
        </w:rPr>
        <w:t>, especially</w:t>
      </w:r>
      <w:r>
        <w:rPr>
          <w:sz w:val="28"/>
          <w:szCs w:val="28"/>
        </w:rPr>
        <w:t xml:space="preserve"> for</w:t>
      </w:r>
      <w:r w:rsidR="008513D7">
        <w:rPr>
          <w:sz w:val="28"/>
          <w:szCs w:val="28"/>
        </w:rPr>
        <w:t xml:space="preserve"> young males. I</w:t>
      </w:r>
      <w:r w:rsidR="00D532B4">
        <w:rPr>
          <w:sz w:val="28"/>
          <w:szCs w:val="28"/>
        </w:rPr>
        <w:t xml:space="preserve">nexpensive testing for whole-blood histamine and blood serum </w:t>
      </w:r>
      <w:proofErr w:type="spellStart"/>
      <w:r w:rsidR="00D532B4">
        <w:rPr>
          <w:sz w:val="28"/>
          <w:szCs w:val="28"/>
        </w:rPr>
        <w:t>folate</w:t>
      </w:r>
      <w:proofErr w:type="spellEnd"/>
      <w:r w:rsidR="00D532B4">
        <w:rPr>
          <w:sz w:val="28"/>
          <w:szCs w:val="28"/>
        </w:rPr>
        <w:t xml:space="preserve"> levels can efficiently identify persons at risk for suicidal ideation and violence. </w:t>
      </w:r>
    </w:p>
    <w:p w:rsidR="008513D7" w:rsidRDefault="008513D7" w:rsidP="00DB44E5">
      <w:pPr>
        <w:pStyle w:val="NoSpacing"/>
        <w:rPr>
          <w:sz w:val="28"/>
          <w:szCs w:val="28"/>
        </w:rPr>
      </w:pPr>
    </w:p>
    <w:p w:rsidR="008513D7" w:rsidRDefault="00EE68CE" w:rsidP="008513D7">
      <w:pPr>
        <w:pStyle w:val="NoSpacing"/>
        <w:numPr>
          <w:ilvl w:val="0"/>
          <w:numId w:val="2"/>
        </w:numPr>
        <w:rPr>
          <w:sz w:val="28"/>
          <w:szCs w:val="28"/>
        </w:rPr>
      </w:pPr>
      <w:r>
        <w:rPr>
          <w:sz w:val="28"/>
          <w:szCs w:val="28"/>
        </w:rPr>
        <w:t xml:space="preserve">Walsh WJ (2012). </w:t>
      </w:r>
      <w:r>
        <w:rPr>
          <w:i/>
          <w:sz w:val="28"/>
          <w:szCs w:val="28"/>
        </w:rPr>
        <w:t xml:space="preserve">Nutrient Power. </w:t>
      </w:r>
      <w:proofErr w:type="spellStart"/>
      <w:r>
        <w:rPr>
          <w:sz w:val="28"/>
          <w:szCs w:val="28"/>
        </w:rPr>
        <w:t>Skyhorse</w:t>
      </w:r>
      <w:proofErr w:type="spellEnd"/>
      <w:r>
        <w:rPr>
          <w:sz w:val="28"/>
          <w:szCs w:val="28"/>
        </w:rPr>
        <w:t xml:space="preserve"> Publishing, New York, NY.</w:t>
      </w:r>
    </w:p>
    <w:p w:rsidR="00EE68CE" w:rsidRDefault="00EE68CE" w:rsidP="00EE68CE">
      <w:pPr>
        <w:pStyle w:val="NoSpacing"/>
        <w:ind w:left="720"/>
        <w:rPr>
          <w:sz w:val="28"/>
          <w:szCs w:val="28"/>
        </w:rPr>
      </w:pPr>
    </w:p>
    <w:p w:rsidR="001B4E68" w:rsidRDefault="001B4E68" w:rsidP="00DB44E5">
      <w:pPr>
        <w:pStyle w:val="NoSpacing"/>
        <w:rPr>
          <w:sz w:val="28"/>
          <w:szCs w:val="28"/>
        </w:rPr>
      </w:pPr>
    </w:p>
    <w:p w:rsidR="001B4E68" w:rsidRDefault="001B4E68" w:rsidP="00DB44E5">
      <w:pPr>
        <w:pStyle w:val="NoSpacing"/>
        <w:rPr>
          <w:sz w:val="28"/>
          <w:szCs w:val="28"/>
        </w:rPr>
      </w:pPr>
    </w:p>
    <w:p w:rsidR="001B4E68" w:rsidRDefault="006106D3" w:rsidP="006106D3">
      <w:pPr>
        <w:pStyle w:val="NoSpacing"/>
        <w:ind w:left="1440" w:firstLine="720"/>
        <w:rPr>
          <w:sz w:val="28"/>
          <w:szCs w:val="28"/>
        </w:rPr>
      </w:pPr>
      <w:r>
        <w:rPr>
          <w:sz w:val="28"/>
          <w:szCs w:val="28"/>
        </w:rPr>
        <w:t xml:space="preserve">  </w:t>
      </w:r>
      <w:r w:rsidR="001B4E68">
        <w:rPr>
          <w:sz w:val="28"/>
          <w:szCs w:val="28"/>
        </w:rPr>
        <w:t>William J. Walsh, PhD</w:t>
      </w:r>
    </w:p>
    <w:p w:rsidR="001B4E68" w:rsidRDefault="006106D3" w:rsidP="006106D3">
      <w:pPr>
        <w:pStyle w:val="NoSpacing"/>
        <w:ind w:left="1440" w:firstLine="720"/>
        <w:rPr>
          <w:sz w:val="28"/>
          <w:szCs w:val="28"/>
        </w:rPr>
      </w:pPr>
      <w:r>
        <w:rPr>
          <w:sz w:val="28"/>
          <w:szCs w:val="28"/>
        </w:rPr>
        <w:t xml:space="preserve">  </w:t>
      </w:r>
      <w:r w:rsidR="001B4E68">
        <w:rPr>
          <w:sz w:val="28"/>
          <w:szCs w:val="28"/>
        </w:rPr>
        <w:t>Walsh Research Institute</w:t>
      </w:r>
    </w:p>
    <w:p w:rsidR="001B4E68" w:rsidRDefault="006106D3" w:rsidP="006106D3">
      <w:pPr>
        <w:pStyle w:val="NoSpacing"/>
        <w:ind w:left="1440" w:firstLine="720"/>
        <w:rPr>
          <w:sz w:val="28"/>
          <w:szCs w:val="28"/>
        </w:rPr>
      </w:pPr>
      <w:r>
        <w:rPr>
          <w:sz w:val="28"/>
          <w:szCs w:val="28"/>
        </w:rPr>
        <w:t xml:space="preserve">  </w:t>
      </w:r>
      <w:r w:rsidR="001B4E68">
        <w:rPr>
          <w:sz w:val="28"/>
          <w:szCs w:val="28"/>
        </w:rPr>
        <w:t>Naperville, IL</w:t>
      </w:r>
    </w:p>
    <w:p w:rsidR="00D22885" w:rsidRDefault="00D22885" w:rsidP="006106D3">
      <w:pPr>
        <w:pStyle w:val="NoSpacing"/>
        <w:ind w:left="1440" w:firstLine="720"/>
        <w:rPr>
          <w:sz w:val="28"/>
          <w:szCs w:val="28"/>
        </w:rPr>
      </w:pPr>
      <w:r>
        <w:rPr>
          <w:sz w:val="28"/>
          <w:szCs w:val="28"/>
        </w:rPr>
        <w:t xml:space="preserve">  www.walshinstitute.org</w:t>
      </w:r>
      <w:bookmarkStart w:id="0" w:name="_GoBack"/>
      <w:bookmarkEnd w:id="0"/>
    </w:p>
    <w:p w:rsidR="001B4E68" w:rsidRDefault="001B4E68" w:rsidP="00DB44E5">
      <w:pPr>
        <w:pStyle w:val="NoSpacing"/>
        <w:rPr>
          <w:sz w:val="28"/>
          <w:szCs w:val="28"/>
        </w:rPr>
      </w:pPr>
    </w:p>
    <w:p w:rsidR="001B4E68" w:rsidRDefault="006106D3" w:rsidP="006106D3">
      <w:pPr>
        <w:pStyle w:val="NoSpacing"/>
        <w:ind w:left="1440" w:firstLine="720"/>
        <w:rPr>
          <w:sz w:val="28"/>
          <w:szCs w:val="28"/>
        </w:rPr>
      </w:pPr>
      <w:r>
        <w:rPr>
          <w:sz w:val="28"/>
          <w:szCs w:val="28"/>
        </w:rPr>
        <w:t xml:space="preserve">  </w:t>
      </w:r>
      <w:r w:rsidR="001B4E68">
        <w:rPr>
          <w:sz w:val="28"/>
          <w:szCs w:val="28"/>
        </w:rPr>
        <w:t xml:space="preserve">Robert A. </w:t>
      </w:r>
      <w:proofErr w:type="spellStart"/>
      <w:r w:rsidR="001B4E68">
        <w:rPr>
          <w:sz w:val="28"/>
          <w:szCs w:val="28"/>
        </w:rPr>
        <w:t>deVito</w:t>
      </w:r>
      <w:proofErr w:type="spellEnd"/>
      <w:r w:rsidR="001B4E68">
        <w:rPr>
          <w:sz w:val="28"/>
          <w:szCs w:val="28"/>
        </w:rPr>
        <w:t>, MD</w:t>
      </w:r>
    </w:p>
    <w:p w:rsidR="001B4E68" w:rsidRDefault="006106D3" w:rsidP="006106D3">
      <w:pPr>
        <w:pStyle w:val="NoSpacing"/>
        <w:ind w:left="1440" w:firstLine="720"/>
        <w:rPr>
          <w:sz w:val="28"/>
          <w:szCs w:val="28"/>
        </w:rPr>
      </w:pPr>
      <w:r>
        <w:rPr>
          <w:sz w:val="28"/>
          <w:szCs w:val="28"/>
        </w:rPr>
        <w:t xml:space="preserve">  </w:t>
      </w:r>
      <w:r w:rsidR="001B4E68">
        <w:rPr>
          <w:sz w:val="28"/>
          <w:szCs w:val="28"/>
        </w:rPr>
        <w:t>Professor Emeritus</w:t>
      </w:r>
    </w:p>
    <w:p w:rsidR="00EE68CE" w:rsidRDefault="00EE68CE" w:rsidP="006106D3">
      <w:pPr>
        <w:pStyle w:val="NoSpacing"/>
        <w:ind w:left="1440" w:firstLine="720"/>
        <w:rPr>
          <w:sz w:val="28"/>
          <w:szCs w:val="28"/>
        </w:rPr>
      </w:pPr>
      <w:r>
        <w:rPr>
          <w:sz w:val="28"/>
          <w:szCs w:val="28"/>
        </w:rPr>
        <w:t xml:space="preserve">  Department of Psychiatry</w:t>
      </w:r>
    </w:p>
    <w:p w:rsidR="001B4E68" w:rsidRPr="00627D19" w:rsidRDefault="006106D3" w:rsidP="006106D3">
      <w:pPr>
        <w:pStyle w:val="NoSpacing"/>
        <w:ind w:left="2160"/>
        <w:rPr>
          <w:sz w:val="28"/>
          <w:szCs w:val="28"/>
        </w:rPr>
      </w:pPr>
      <w:r>
        <w:rPr>
          <w:sz w:val="28"/>
          <w:szCs w:val="28"/>
        </w:rPr>
        <w:t xml:space="preserve">  </w:t>
      </w:r>
      <w:r w:rsidR="001B4E68">
        <w:rPr>
          <w:sz w:val="28"/>
          <w:szCs w:val="28"/>
        </w:rPr>
        <w:t xml:space="preserve">Loyola University - </w:t>
      </w:r>
      <w:proofErr w:type="spellStart"/>
      <w:r w:rsidR="001B4E68">
        <w:rPr>
          <w:sz w:val="28"/>
          <w:szCs w:val="28"/>
        </w:rPr>
        <w:t>Stritch</w:t>
      </w:r>
      <w:proofErr w:type="spellEnd"/>
      <w:r w:rsidR="001B4E68">
        <w:rPr>
          <w:sz w:val="28"/>
          <w:szCs w:val="28"/>
        </w:rPr>
        <w:t xml:space="preserve"> School of Medicine</w:t>
      </w:r>
    </w:p>
    <w:p w:rsidR="00DB44E5" w:rsidRDefault="00DB44E5" w:rsidP="00DB44E5">
      <w:pPr>
        <w:pStyle w:val="NoSpacing"/>
        <w:rPr>
          <w:sz w:val="28"/>
          <w:szCs w:val="28"/>
        </w:rPr>
      </w:pPr>
    </w:p>
    <w:p w:rsidR="005263D0" w:rsidRDefault="005263D0">
      <w:pPr>
        <w:rPr>
          <w:sz w:val="28"/>
          <w:szCs w:val="28"/>
        </w:rPr>
      </w:pPr>
      <w:r>
        <w:rPr>
          <w:sz w:val="28"/>
          <w:szCs w:val="28"/>
        </w:rPr>
        <w:br w:type="page"/>
      </w:r>
    </w:p>
    <w:p w:rsidR="005263D0" w:rsidRDefault="005263D0" w:rsidP="005263D0">
      <w:pPr>
        <w:rPr>
          <w:b/>
          <w:noProof/>
          <w:sz w:val="28"/>
          <w:szCs w:val="28"/>
        </w:rPr>
      </w:pPr>
      <w:r w:rsidRPr="00816B89">
        <w:rPr>
          <w:b/>
          <w:noProof/>
          <w:sz w:val="28"/>
          <w:szCs w:val="28"/>
        </w:rPr>
        <w:lastRenderedPageBreak/>
        <w:t xml:space="preserve">Figure 1:  </w:t>
      </w:r>
      <w:r>
        <w:rPr>
          <w:b/>
          <w:noProof/>
          <w:sz w:val="28"/>
          <w:szCs w:val="28"/>
        </w:rPr>
        <w:t xml:space="preserve">Five Major Biochemical Types of </w:t>
      </w:r>
      <w:r w:rsidRPr="00816B89">
        <w:rPr>
          <w:b/>
          <w:noProof/>
          <w:sz w:val="28"/>
          <w:szCs w:val="28"/>
        </w:rPr>
        <w:t>Depression</w:t>
      </w:r>
    </w:p>
    <w:p w:rsidR="005263D0" w:rsidRPr="00816B89" w:rsidRDefault="005263D0" w:rsidP="005263D0">
      <w:pPr>
        <w:rPr>
          <w:b/>
          <w:noProof/>
          <w:sz w:val="28"/>
          <w:szCs w:val="28"/>
        </w:rPr>
      </w:pPr>
    </w:p>
    <w:p w:rsidR="005263D0" w:rsidRDefault="005263D0" w:rsidP="005263D0">
      <w:r>
        <w:rPr>
          <w:noProof/>
        </w:rPr>
        <w:drawing>
          <wp:inline distT="0" distB="0" distL="0" distR="0" wp14:anchorId="327BE3C2" wp14:editId="55DD4CB0">
            <wp:extent cx="5943600" cy="417703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0" name="Picture 2"/>
                    <pic:cNvPicPr>
                      <a:picLocks noChangeAspect="1" noChangeArrowheads="1"/>
                    </pic:cNvPicPr>
                  </pic:nvPicPr>
                  <pic:blipFill>
                    <a:blip r:embed="rId6" cstate="print"/>
                    <a:srcRect/>
                    <a:stretch>
                      <a:fillRect/>
                    </a:stretch>
                  </pic:blipFill>
                  <pic:spPr bwMode="auto">
                    <a:xfrm>
                      <a:off x="0" y="0"/>
                      <a:ext cx="5943600" cy="4177030"/>
                    </a:xfrm>
                    <a:prstGeom prst="rect">
                      <a:avLst/>
                    </a:prstGeom>
                    <a:noFill/>
                    <a:ln w="9525">
                      <a:noFill/>
                      <a:miter lim="800000"/>
                      <a:headEnd/>
                      <a:tailEnd/>
                    </a:ln>
                  </pic:spPr>
                </pic:pic>
              </a:graphicData>
            </a:graphic>
          </wp:inline>
        </w:drawing>
      </w:r>
    </w:p>
    <w:p w:rsidR="005263D0" w:rsidRDefault="005263D0">
      <w:pPr>
        <w:rPr>
          <w:sz w:val="28"/>
          <w:szCs w:val="28"/>
        </w:rPr>
      </w:pPr>
      <w:r>
        <w:rPr>
          <w:sz w:val="28"/>
          <w:szCs w:val="28"/>
        </w:rPr>
        <w:br w:type="page"/>
      </w:r>
    </w:p>
    <w:p w:rsidR="005263D0" w:rsidRDefault="005263D0" w:rsidP="005263D0">
      <w:r w:rsidRPr="00363BDE">
        <w:rPr>
          <w:b/>
          <w:sz w:val="28"/>
          <w:szCs w:val="28"/>
        </w:rPr>
        <w:lastRenderedPageBreak/>
        <w:t xml:space="preserve">SCHOOL </w:t>
      </w:r>
      <w:r>
        <w:rPr>
          <w:b/>
          <w:sz w:val="28"/>
          <w:szCs w:val="28"/>
        </w:rPr>
        <w:t>VIOLENCE BY OFFENDERS TREATED WITH ANTIDEPRESSANTS</w:t>
      </w:r>
    </w:p>
    <w:tbl>
      <w:tblPr>
        <w:tblW w:w="10365" w:type="dxa"/>
        <w:tblLayout w:type="fixed"/>
        <w:tblCellMar>
          <w:left w:w="30" w:type="dxa"/>
          <w:right w:w="30" w:type="dxa"/>
        </w:tblCellMar>
        <w:tblLook w:val="0000" w:firstRow="0" w:lastRow="0" w:firstColumn="0" w:lastColumn="0" w:noHBand="0" w:noVBand="0"/>
      </w:tblPr>
      <w:tblGrid>
        <w:gridCol w:w="15"/>
        <w:gridCol w:w="1335"/>
        <w:gridCol w:w="15"/>
        <w:gridCol w:w="4395"/>
        <w:gridCol w:w="15"/>
        <w:gridCol w:w="1785"/>
        <w:gridCol w:w="15"/>
        <w:gridCol w:w="2775"/>
        <w:gridCol w:w="15"/>
      </w:tblGrid>
      <w:tr w:rsidR="005263D0" w:rsidTr="00A67051">
        <w:trPr>
          <w:gridAfter w:val="1"/>
          <w:wAfter w:w="15" w:type="dxa"/>
          <w:trHeight w:val="305"/>
        </w:trPr>
        <w:tc>
          <w:tcPr>
            <w:tcW w:w="1350" w:type="dxa"/>
            <w:gridSpan w:val="2"/>
            <w:tcBorders>
              <w:top w:val="single" w:sz="12" w:space="0" w:color="auto"/>
              <w:left w:val="single" w:sz="6" w:space="0" w:color="auto"/>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DATE</w:t>
            </w:r>
          </w:p>
        </w:tc>
        <w:tc>
          <w:tcPr>
            <w:tcW w:w="4410" w:type="dxa"/>
            <w:gridSpan w:val="2"/>
            <w:tcBorders>
              <w:top w:val="single" w:sz="12" w:space="0" w:color="auto"/>
              <w:left w:val="nil"/>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OCCURRENCE</w:t>
            </w:r>
          </w:p>
        </w:tc>
        <w:tc>
          <w:tcPr>
            <w:tcW w:w="1800" w:type="dxa"/>
            <w:gridSpan w:val="2"/>
            <w:tcBorders>
              <w:top w:val="single" w:sz="12" w:space="0" w:color="auto"/>
              <w:left w:val="nil"/>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LOCATION</w:t>
            </w:r>
          </w:p>
        </w:tc>
        <w:tc>
          <w:tcPr>
            <w:tcW w:w="2790" w:type="dxa"/>
            <w:gridSpan w:val="2"/>
            <w:tcBorders>
              <w:top w:val="single" w:sz="12" w:space="0" w:color="auto"/>
              <w:left w:val="single" w:sz="12" w:space="0" w:color="auto"/>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DRUG</w:t>
            </w:r>
          </w:p>
        </w:tc>
      </w:tr>
      <w:tr w:rsidR="005263D0" w:rsidTr="00A67051">
        <w:trPr>
          <w:gridAfter w:val="1"/>
          <w:wAfter w:w="15" w:type="dxa"/>
          <w:trHeight w:val="305"/>
        </w:trPr>
        <w:tc>
          <w:tcPr>
            <w:tcW w:w="1350" w:type="dxa"/>
            <w:gridSpan w:val="2"/>
            <w:tcBorders>
              <w:top w:val="nil"/>
              <w:left w:val="single" w:sz="6" w:space="0" w:color="auto"/>
              <w:bottom w:val="single" w:sz="12" w:space="0" w:color="auto"/>
              <w:right w:val="single" w:sz="12" w:space="0" w:color="auto"/>
            </w:tcBorders>
          </w:tcPr>
          <w:p w:rsidR="005263D0" w:rsidRDefault="005263D0" w:rsidP="00A6705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5/20/1988</w:t>
            </w:r>
          </w:p>
        </w:tc>
        <w:tc>
          <w:tcPr>
            <w:tcW w:w="4410" w:type="dxa"/>
            <w:gridSpan w:val="2"/>
            <w:tcBorders>
              <w:top w:val="nil"/>
              <w:left w:val="nil"/>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29 yr. old woman kills 1 child and wounds 5 at elementary school; kills self</w:t>
            </w:r>
          </w:p>
        </w:tc>
        <w:tc>
          <w:tcPr>
            <w:tcW w:w="1800" w:type="dxa"/>
            <w:gridSpan w:val="2"/>
            <w:tcBorders>
              <w:top w:val="nil"/>
              <w:left w:val="nil"/>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Illinois</w:t>
            </w:r>
          </w:p>
        </w:tc>
        <w:tc>
          <w:tcPr>
            <w:tcW w:w="2790" w:type="dxa"/>
            <w:gridSpan w:val="2"/>
            <w:tcBorders>
              <w:top w:val="nil"/>
              <w:left w:val="single" w:sz="12" w:space="0" w:color="auto"/>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Anafranil</w:t>
            </w:r>
            <w:proofErr w:type="spellEnd"/>
            <w:r>
              <w:rPr>
                <w:rFonts w:ascii="Calibri" w:hAnsi="Calibri" w:cs="Calibri"/>
                <w:color w:val="000000"/>
              </w:rPr>
              <w:t xml:space="preserve"> Antidepressant</w:t>
            </w:r>
          </w:p>
        </w:tc>
      </w:tr>
      <w:tr w:rsidR="005263D0" w:rsidTr="00A67051">
        <w:trPr>
          <w:gridAfter w:val="1"/>
          <w:wAfter w:w="15" w:type="dxa"/>
          <w:trHeight w:val="595"/>
        </w:trPr>
        <w:tc>
          <w:tcPr>
            <w:tcW w:w="1350" w:type="dxa"/>
            <w:gridSpan w:val="2"/>
            <w:tcBorders>
              <w:top w:val="nil"/>
              <w:left w:val="single" w:sz="6" w:space="0" w:color="auto"/>
              <w:bottom w:val="single" w:sz="12" w:space="0" w:color="auto"/>
              <w:right w:val="single" w:sz="12" w:space="0" w:color="auto"/>
            </w:tcBorders>
          </w:tcPr>
          <w:p w:rsidR="005263D0" w:rsidRDefault="005263D0" w:rsidP="00A6705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1/30/1992</w:t>
            </w:r>
          </w:p>
        </w:tc>
        <w:tc>
          <w:tcPr>
            <w:tcW w:w="4410" w:type="dxa"/>
            <w:gridSpan w:val="2"/>
            <w:tcBorders>
              <w:top w:val="nil"/>
              <w:left w:val="nil"/>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Teacher shoots and kills his superintendent at school</w:t>
            </w:r>
          </w:p>
        </w:tc>
        <w:tc>
          <w:tcPr>
            <w:tcW w:w="1800" w:type="dxa"/>
            <w:gridSpan w:val="2"/>
            <w:tcBorders>
              <w:top w:val="nil"/>
              <w:left w:val="nil"/>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Michigan</w:t>
            </w:r>
          </w:p>
        </w:tc>
        <w:tc>
          <w:tcPr>
            <w:tcW w:w="2790" w:type="dxa"/>
            <w:gridSpan w:val="2"/>
            <w:tcBorders>
              <w:top w:val="nil"/>
              <w:left w:val="single" w:sz="12" w:space="0" w:color="auto"/>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Prozac Antidepressant</w:t>
            </w:r>
          </w:p>
        </w:tc>
      </w:tr>
      <w:tr w:rsidR="005263D0" w:rsidTr="00A67051">
        <w:trPr>
          <w:gridAfter w:val="1"/>
          <w:wAfter w:w="15" w:type="dxa"/>
          <w:trHeight w:val="595"/>
        </w:trPr>
        <w:tc>
          <w:tcPr>
            <w:tcW w:w="1350" w:type="dxa"/>
            <w:gridSpan w:val="2"/>
            <w:tcBorders>
              <w:top w:val="nil"/>
              <w:left w:val="single" w:sz="6" w:space="0" w:color="auto"/>
              <w:bottom w:val="single" w:sz="12" w:space="0" w:color="auto"/>
              <w:right w:val="single" w:sz="12" w:space="0" w:color="auto"/>
            </w:tcBorders>
          </w:tcPr>
          <w:p w:rsidR="005263D0" w:rsidRDefault="005263D0" w:rsidP="00A6705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9/20/1992</w:t>
            </w:r>
          </w:p>
        </w:tc>
        <w:tc>
          <w:tcPr>
            <w:tcW w:w="4410" w:type="dxa"/>
            <w:gridSpan w:val="2"/>
            <w:tcBorders>
              <w:top w:val="nil"/>
              <w:left w:val="nil"/>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Man angry over daughter’s report card shoots 14 rounds wounding 2 police officers inside elementary school</w:t>
            </w:r>
          </w:p>
        </w:tc>
        <w:tc>
          <w:tcPr>
            <w:tcW w:w="1800" w:type="dxa"/>
            <w:gridSpan w:val="2"/>
            <w:tcBorders>
              <w:top w:val="nil"/>
              <w:left w:val="nil"/>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Texas</w:t>
            </w:r>
          </w:p>
        </w:tc>
        <w:tc>
          <w:tcPr>
            <w:tcW w:w="2790" w:type="dxa"/>
            <w:gridSpan w:val="2"/>
            <w:tcBorders>
              <w:top w:val="nil"/>
              <w:left w:val="single" w:sz="12" w:space="0" w:color="auto"/>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Antidepressants</w:t>
            </w:r>
          </w:p>
        </w:tc>
      </w:tr>
      <w:tr w:rsidR="005263D0" w:rsidTr="00A67051">
        <w:trPr>
          <w:gridAfter w:val="1"/>
          <w:wAfter w:w="15" w:type="dxa"/>
          <w:trHeight w:val="595"/>
        </w:trPr>
        <w:tc>
          <w:tcPr>
            <w:tcW w:w="1350" w:type="dxa"/>
            <w:gridSpan w:val="2"/>
            <w:tcBorders>
              <w:top w:val="nil"/>
              <w:left w:val="single" w:sz="6" w:space="0" w:color="auto"/>
              <w:bottom w:val="single" w:sz="12" w:space="0" w:color="auto"/>
              <w:right w:val="single" w:sz="12" w:space="0" w:color="auto"/>
            </w:tcBorders>
          </w:tcPr>
          <w:p w:rsidR="005263D0" w:rsidRDefault="005263D0" w:rsidP="00A6705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10/12/1995</w:t>
            </w:r>
          </w:p>
        </w:tc>
        <w:tc>
          <w:tcPr>
            <w:tcW w:w="4410" w:type="dxa"/>
            <w:gridSpan w:val="2"/>
            <w:tcBorders>
              <w:top w:val="nil"/>
              <w:left w:val="nil"/>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15 yr. old shoots 2 teachers, killing one, then kills himself</w:t>
            </w:r>
          </w:p>
        </w:tc>
        <w:tc>
          <w:tcPr>
            <w:tcW w:w="1800" w:type="dxa"/>
            <w:gridSpan w:val="2"/>
            <w:tcBorders>
              <w:top w:val="nil"/>
              <w:left w:val="nil"/>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South Carolina</w:t>
            </w:r>
          </w:p>
        </w:tc>
        <w:tc>
          <w:tcPr>
            <w:tcW w:w="2790" w:type="dxa"/>
            <w:gridSpan w:val="2"/>
            <w:tcBorders>
              <w:top w:val="nil"/>
              <w:left w:val="single" w:sz="12" w:space="0" w:color="auto"/>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Zoloft Antidepressant</w:t>
            </w:r>
          </w:p>
        </w:tc>
      </w:tr>
      <w:tr w:rsidR="005263D0" w:rsidTr="00A67051">
        <w:trPr>
          <w:gridAfter w:val="1"/>
          <w:wAfter w:w="15" w:type="dxa"/>
          <w:trHeight w:val="595"/>
        </w:trPr>
        <w:tc>
          <w:tcPr>
            <w:tcW w:w="1350" w:type="dxa"/>
            <w:gridSpan w:val="2"/>
            <w:tcBorders>
              <w:top w:val="nil"/>
              <w:left w:val="single" w:sz="6" w:space="0" w:color="auto"/>
              <w:bottom w:val="single" w:sz="12" w:space="0" w:color="auto"/>
              <w:right w:val="single" w:sz="12" w:space="0" w:color="auto"/>
            </w:tcBorders>
          </w:tcPr>
          <w:p w:rsidR="005263D0" w:rsidRDefault="005263D0" w:rsidP="00A6705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4/14/1998</w:t>
            </w:r>
          </w:p>
        </w:tc>
        <w:tc>
          <w:tcPr>
            <w:tcW w:w="4410" w:type="dxa"/>
            <w:gridSpan w:val="2"/>
            <w:tcBorders>
              <w:top w:val="nil"/>
              <w:left w:val="nil"/>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14 yr. old teen in school holds police at bay, fires shots</w:t>
            </w:r>
          </w:p>
        </w:tc>
        <w:tc>
          <w:tcPr>
            <w:tcW w:w="1800" w:type="dxa"/>
            <w:gridSpan w:val="2"/>
            <w:tcBorders>
              <w:top w:val="nil"/>
              <w:left w:val="nil"/>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Idaho</w:t>
            </w:r>
          </w:p>
        </w:tc>
        <w:tc>
          <w:tcPr>
            <w:tcW w:w="2790" w:type="dxa"/>
            <w:gridSpan w:val="2"/>
            <w:tcBorders>
              <w:top w:val="nil"/>
              <w:left w:val="single" w:sz="12" w:space="0" w:color="auto"/>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Zoloft Antidepressant</w:t>
            </w:r>
          </w:p>
        </w:tc>
      </w:tr>
      <w:tr w:rsidR="005263D0" w:rsidTr="00A67051">
        <w:trPr>
          <w:gridAfter w:val="1"/>
          <w:wAfter w:w="15" w:type="dxa"/>
          <w:trHeight w:val="595"/>
        </w:trPr>
        <w:tc>
          <w:tcPr>
            <w:tcW w:w="1350" w:type="dxa"/>
            <w:gridSpan w:val="2"/>
            <w:tcBorders>
              <w:top w:val="nil"/>
              <w:left w:val="single" w:sz="6" w:space="0" w:color="auto"/>
              <w:bottom w:val="single" w:sz="12" w:space="0" w:color="auto"/>
              <w:right w:val="single" w:sz="12" w:space="0" w:color="auto"/>
            </w:tcBorders>
          </w:tcPr>
          <w:p w:rsidR="005263D0" w:rsidRDefault="005263D0" w:rsidP="00A6705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5/21/1998</w:t>
            </w:r>
          </w:p>
        </w:tc>
        <w:tc>
          <w:tcPr>
            <w:tcW w:w="4410" w:type="dxa"/>
            <w:gridSpan w:val="2"/>
            <w:tcBorders>
              <w:top w:val="nil"/>
              <w:left w:val="nil"/>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17 yr. old teen kills 2 students and wounds over 20 at high school after killing parents</w:t>
            </w:r>
          </w:p>
        </w:tc>
        <w:tc>
          <w:tcPr>
            <w:tcW w:w="1800" w:type="dxa"/>
            <w:gridSpan w:val="2"/>
            <w:tcBorders>
              <w:top w:val="nil"/>
              <w:left w:val="nil"/>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Oregon</w:t>
            </w:r>
          </w:p>
        </w:tc>
        <w:tc>
          <w:tcPr>
            <w:tcW w:w="2790" w:type="dxa"/>
            <w:gridSpan w:val="2"/>
            <w:tcBorders>
              <w:top w:val="nil"/>
              <w:left w:val="single" w:sz="12" w:space="0" w:color="auto"/>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Prozac Antidepressant Withdrawal</w:t>
            </w:r>
          </w:p>
        </w:tc>
      </w:tr>
      <w:tr w:rsidR="005263D0" w:rsidTr="00A67051">
        <w:trPr>
          <w:gridAfter w:val="1"/>
          <w:wAfter w:w="15" w:type="dxa"/>
          <w:trHeight w:val="305"/>
        </w:trPr>
        <w:tc>
          <w:tcPr>
            <w:tcW w:w="1350" w:type="dxa"/>
            <w:gridSpan w:val="2"/>
            <w:tcBorders>
              <w:top w:val="nil"/>
              <w:left w:val="single" w:sz="6" w:space="0" w:color="auto"/>
              <w:bottom w:val="single" w:sz="12" w:space="0" w:color="auto"/>
              <w:right w:val="single" w:sz="12" w:space="0" w:color="auto"/>
            </w:tcBorders>
          </w:tcPr>
          <w:p w:rsidR="005263D0" w:rsidRDefault="005263D0" w:rsidP="00A6705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4/16/1999</w:t>
            </w:r>
          </w:p>
        </w:tc>
        <w:tc>
          <w:tcPr>
            <w:tcW w:w="4410" w:type="dxa"/>
            <w:gridSpan w:val="2"/>
            <w:tcBorders>
              <w:top w:val="nil"/>
              <w:left w:val="nil"/>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15 yr. old teen fires two rounds of gunfire in school</w:t>
            </w:r>
          </w:p>
        </w:tc>
        <w:tc>
          <w:tcPr>
            <w:tcW w:w="1800" w:type="dxa"/>
            <w:gridSpan w:val="2"/>
            <w:tcBorders>
              <w:top w:val="nil"/>
              <w:left w:val="nil"/>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Idaho</w:t>
            </w:r>
          </w:p>
        </w:tc>
        <w:tc>
          <w:tcPr>
            <w:tcW w:w="2790" w:type="dxa"/>
            <w:gridSpan w:val="2"/>
            <w:tcBorders>
              <w:top w:val="nil"/>
              <w:left w:val="single" w:sz="12" w:space="0" w:color="auto"/>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Antidepressant</w:t>
            </w:r>
          </w:p>
        </w:tc>
      </w:tr>
      <w:tr w:rsidR="005263D0" w:rsidTr="00A67051">
        <w:trPr>
          <w:gridAfter w:val="1"/>
          <w:wAfter w:w="15" w:type="dxa"/>
          <w:trHeight w:val="886"/>
        </w:trPr>
        <w:tc>
          <w:tcPr>
            <w:tcW w:w="1350" w:type="dxa"/>
            <w:gridSpan w:val="2"/>
            <w:tcBorders>
              <w:top w:val="nil"/>
              <w:left w:val="single" w:sz="6" w:space="0" w:color="auto"/>
              <w:bottom w:val="single" w:sz="12" w:space="0" w:color="auto"/>
              <w:right w:val="single" w:sz="12" w:space="0" w:color="auto"/>
            </w:tcBorders>
          </w:tcPr>
          <w:p w:rsidR="005263D0" w:rsidRDefault="005263D0" w:rsidP="00A6705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4/20/1999</w:t>
            </w:r>
          </w:p>
        </w:tc>
        <w:tc>
          <w:tcPr>
            <w:tcW w:w="4410" w:type="dxa"/>
            <w:gridSpan w:val="2"/>
            <w:tcBorders>
              <w:top w:val="nil"/>
              <w:left w:val="nil"/>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COLUMBINE H.S.:  2 senior high school students shoot and kill 12 students and 1 teacher; 24 additional students wounded; commit suicide</w:t>
            </w:r>
          </w:p>
        </w:tc>
        <w:tc>
          <w:tcPr>
            <w:tcW w:w="1800" w:type="dxa"/>
            <w:gridSpan w:val="2"/>
            <w:tcBorders>
              <w:top w:val="nil"/>
              <w:left w:val="nil"/>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Colorado</w:t>
            </w:r>
          </w:p>
        </w:tc>
        <w:tc>
          <w:tcPr>
            <w:tcW w:w="2790" w:type="dxa"/>
            <w:gridSpan w:val="2"/>
            <w:tcBorders>
              <w:top w:val="nil"/>
              <w:left w:val="single" w:sz="12" w:space="0" w:color="auto"/>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Luvox</w:t>
            </w:r>
            <w:proofErr w:type="spellEnd"/>
            <w:r>
              <w:rPr>
                <w:rFonts w:ascii="Calibri" w:hAnsi="Calibri" w:cs="Calibri"/>
                <w:color w:val="000000"/>
              </w:rPr>
              <w:t>/Zoloft Antidepressants</w:t>
            </w:r>
          </w:p>
        </w:tc>
      </w:tr>
      <w:tr w:rsidR="005263D0" w:rsidTr="00A67051">
        <w:trPr>
          <w:gridAfter w:val="1"/>
          <w:wAfter w:w="15" w:type="dxa"/>
          <w:trHeight w:val="595"/>
        </w:trPr>
        <w:tc>
          <w:tcPr>
            <w:tcW w:w="1350" w:type="dxa"/>
            <w:gridSpan w:val="2"/>
            <w:tcBorders>
              <w:top w:val="nil"/>
              <w:left w:val="single" w:sz="6" w:space="0" w:color="auto"/>
              <w:bottom w:val="single" w:sz="12" w:space="0" w:color="auto"/>
              <w:right w:val="single" w:sz="12" w:space="0" w:color="auto"/>
            </w:tcBorders>
          </w:tcPr>
          <w:p w:rsidR="005263D0" w:rsidRDefault="005263D0" w:rsidP="00A6705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3/10/2001</w:t>
            </w:r>
          </w:p>
        </w:tc>
        <w:tc>
          <w:tcPr>
            <w:tcW w:w="4410" w:type="dxa"/>
            <w:gridSpan w:val="2"/>
            <w:tcBorders>
              <w:top w:val="nil"/>
              <w:left w:val="nil"/>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14 yr. old girl shoots and wounds classmate at Catholic school</w:t>
            </w:r>
          </w:p>
        </w:tc>
        <w:tc>
          <w:tcPr>
            <w:tcW w:w="1800" w:type="dxa"/>
            <w:gridSpan w:val="2"/>
            <w:tcBorders>
              <w:top w:val="nil"/>
              <w:left w:val="nil"/>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Pennsylvania</w:t>
            </w:r>
          </w:p>
        </w:tc>
        <w:tc>
          <w:tcPr>
            <w:tcW w:w="2790" w:type="dxa"/>
            <w:gridSpan w:val="2"/>
            <w:tcBorders>
              <w:top w:val="nil"/>
              <w:left w:val="single" w:sz="12" w:space="0" w:color="auto"/>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Paxil Antidepressant</w:t>
            </w:r>
          </w:p>
        </w:tc>
      </w:tr>
      <w:tr w:rsidR="005263D0" w:rsidTr="00A67051">
        <w:trPr>
          <w:gridAfter w:val="1"/>
          <w:wAfter w:w="15" w:type="dxa"/>
          <w:trHeight w:val="595"/>
        </w:trPr>
        <w:tc>
          <w:tcPr>
            <w:tcW w:w="1350" w:type="dxa"/>
            <w:gridSpan w:val="2"/>
            <w:tcBorders>
              <w:top w:val="nil"/>
              <w:left w:val="single" w:sz="6" w:space="0" w:color="auto"/>
              <w:bottom w:val="single" w:sz="12" w:space="0" w:color="auto"/>
              <w:right w:val="single" w:sz="12" w:space="0" w:color="auto"/>
            </w:tcBorders>
          </w:tcPr>
          <w:p w:rsidR="005263D0" w:rsidRDefault="005263D0" w:rsidP="00A6705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3/22/2001</w:t>
            </w:r>
          </w:p>
        </w:tc>
        <w:tc>
          <w:tcPr>
            <w:tcW w:w="4410" w:type="dxa"/>
            <w:gridSpan w:val="2"/>
            <w:tcBorders>
              <w:top w:val="nil"/>
              <w:left w:val="nil"/>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18 yr. old teen opens fire at classmates in high school wounding 3 students and 2 teachers; later commits suicide while in jail</w:t>
            </w:r>
          </w:p>
        </w:tc>
        <w:tc>
          <w:tcPr>
            <w:tcW w:w="1800" w:type="dxa"/>
            <w:gridSpan w:val="2"/>
            <w:tcBorders>
              <w:top w:val="nil"/>
              <w:left w:val="nil"/>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California</w:t>
            </w:r>
          </w:p>
        </w:tc>
        <w:tc>
          <w:tcPr>
            <w:tcW w:w="2790" w:type="dxa"/>
            <w:gridSpan w:val="2"/>
            <w:tcBorders>
              <w:top w:val="nil"/>
              <w:left w:val="single" w:sz="12" w:space="0" w:color="auto"/>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Celexa</w:t>
            </w:r>
            <w:proofErr w:type="spellEnd"/>
            <w:r>
              <w:rPr>
                <w:rFonts w:ascii="Calibri" w:hAnsi="Calibri" w:cs="Calibri"/>
                <w:color w:val="000000"/>
              </w:rPr>
              <w:t xml:space="preserve"> and Effexor Antidepressants</w:t>
            </w:r>
          </w:p>
        </w:tc>
      </w:tr>
      <w:tr w:rsidR="005263D0" w:rsidTr="00A67051">
        <w:trPr>
          <w:gridAfter w:val="1"/>
          <w:wAfter w:w="15" w:type="dxa"/>
          <w:trHeight w:val="595"/>
        </w:trPr>
        <w:tc>
          <w:tcPr>
            <w:tcW w:w="1350" w:type="dxa"/>
            <w:gridSpan w:val="2"/>
            <w:tcBorders>
              <w:top w:val="nil"/>
              <w:left w:val="single" w:sz="6" w:space="0" w:color="auto"/>
              <w:bottom w:val="single" w:sz="12" w:space="0" w:color="auto"/>
              <w:right w:val="single" w:sz="12" w:space="0" w:color="auto"/>
            </w:tcBorders>
          </w:tcPr>
          <w:p w:rsidR="005263D0" w:rsidRDefault="005263D0" w:rsidP="00A6705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4/15/2001</w:t>
            </w:r>
          </w:p>
        </w:tc>
        <w:tc>
          <w:tcPr>
            <w:tcW w:w="4410" w:type="dxa"/>
            <w:gridSpan w:val="2"/>
            <w:tcBorders>
              <w:top w:val="nil"/>
              <w:left w:val="nil"/>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16 yr. old teen holds 23 classmates and a teacher hostage with gun at high school</w:t>
            </w:r>
          </w:p>
        </w:tc>
        <w:tc>
          <w:tcPr>
            <w:tcW w:w="1800" w:type="dxa"/>
            <w:gridSpan w:val="2"/>
            <w:tcBorders>
              <w:top w:val="nil"/>
              <w:left w:val="nil"/>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Washington</w:t>
            </w:r>
          </w:p>
        </w:tc>
        <w:tc>
          <w:tcPr>
            <w:tcW w:w="2790" w:type="dxa"/>
            <w:gridSpan w:val="2"/>
            <w:tcBorders>
              <w:top w:val="nil"/>
              <w:left w:val="single" w:sz="12" w:space="0" w:color="auto"/>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Paxil and Effexor Antidepressants</w:t>
            </w:r>
          </w:p>
        </w:tc>
      </w:tr>
      <w:tr w:rsidR="005263D0" w:rsidTr="00A67051">
        <w:trPr>
          <w:gridAfter w:val="1"/>
          <w:wAfter w:w="15" w:type="dxa"/>
          <w:trHeight w:val="595"/>
        </w:trPr>
        <w:tc>
          <w:tcPr>
            <w:tcW w:w="1350" w:type="dxa"/>
            <w:gridSpan w:val="2"/>
            <w:tcBorders>
              <w:top w:val="nil"/>
              <w:left w:val="single" w:sz="6" w:space="0" w:color="auto"/>
              <w:bottom w:val="single" w:sz="12" w:space="0" w:color="auto"/>
              <w:right w:val="single" w:sz="12" w:space="0" w:color="auto"/>
            </w:tcBorders>
          </w:tcPr>
          <w:p w:rsidR="005263D0" w:rsidRDefault="005263D0" w:rsidP="00A6705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6/8/2001</w:t>
            </w:r>
          </w:p>
        </w:tc>
        <w:tc>
          <w:tcPr>
            <w:tcW w:w="4410" w:type="dxa"/>
            <w:gridSpan w:val="2"/>
            <w:tcBorders>
              <w:top w:val="nil"/>
              <w:left w:val="nil"/>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Man kills 8 children and wounds  15 other pupils and teachers in elementary school; assailant had taken 10 times his normal dose</w:t>
            </w:r>
          </w:p>
        </w:tc>
        <w:tc>
          <w:tcPr>
            <w:tcW w:w="1800" w:type="dxa"/>
            <w:gridSpan w:val="2"/>
            <w:tcBorders>
              <w:top w:val="nil"/>
              <w:left w:val="nil"/>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Japan</w:t>
            </w:r>
          </w:p>
        </w:tc>
        <w:tc>
          <w:tcPr>
            <w:tcW w:w="2790" w:type="dxa"/>
            <w:gridSpan w:val="2"/>
            <w:tcBorders>
              <w:top w:val="nil"/>
              <w:left w:val="single" w:sz="12" w:space="0" w:color="auto"/>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Antidepressants</w:t>
            </w:r>
          </w:p>
        </w:tc>
      </w:tr>
      <w:tr w:rsidR="005263D0" w:rsidTr="00A67051">
        <w:trPr>
          <w:gridAfter w:val="1"/>
          <w:wAfter w:w="15" w:type="dxa"/>
          <w:trHeight w:val="595"/>
        </w:trPr>
        <w:tc>
          <w:tcPr>
            <w:tcW w:w="1350" w:type="dxa"/>
            <w:gridSpan w:val="2"/>
            <w:tcBorders>
              <w:top w:val="nil"/>
              <w:left w:val="single" w:sz="6" w:space="0" w:color="auto"/>
              <w:bottom w:val="single" w:sz="12" w:space="0" w:color="auto"/>
              <w:right w:val="single" w:sz="12" w:space="0" w:color="auto"/>
            </w:tcBorders>
          </w:tcPr>
          <w:p w:rsidR="005263D0" w:rsidRDefault="005263D0" w:rsidP="00A6705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1/16/2002</w:t>
            </w:r>
          </w:p>
        </w:tc>
        <w:tc>
          <w:tcPr>
            <w:tcW w:w="4410" w:type="dxa"/>
            <w:gridSpan w:val="2"/>
            <w:tcBorders>
              <w:top w:val="nil"/>
              <w:left w:val="nil"/>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43 yr. old law student kills dean, law professor and 1 student, and wounds 3 students at law school</w:t>
            </w:r>
          </w:p>
        </w:tc>
        <w:tc>
          <w:tcPr>
            <w:tcW w:w="1800" w:type="dxa"/>
            <w:gridSpan w:val="2"/>
            <w:tcBorders>
              <w:top w:val="nil"/>
              <w:left w:val="nil"/>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Virginia</w:t>
            </w:r>
          </w:p>
        </w:tc>
        <w:tc>
          <w:tcPr>
            <w:tcW w:w="2790" w:type="dxa"/>
            <w:gridSpan w:val="2"/>
            <w:tcBorders>
              <w:top w:val="nil"/>
              <w:left w:val="single" w:sz="12" w:space="0" w:color="auto"/>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Possible SSRI Withdrawal Mania</w:t>
            </w:r>
          </w:p>
        </w:tc>
      </w:tr>
      <w:tr w:rsidR="005263D0" w:rsidTr="00A67051">
        <w:trPr>
          <w:gridAfter w:val="1"/>
          <w:wAfter w:w="15" w:type="dxa"/>
          <w:trHeight w:val="595"/>
        </w:trPr>
        <w:tc>
          <w:tcPr>
            <w:tcW w:w="1350" w:type="dxa"/>
            <w:gridSpan w:val="2"/>
            <w:tcBorders>
              <w:top w:val="nil"/>
              <w:left w:val="single" w:sz="6" w:space="0" w:color="auto"/>
              <w:bottom w:val="single" w:sz="12" w:space="0" w:color="auto"/>
              <w:right w:val="single" w:sz="12" w:space="0" w:color="auto"/>
            </w:tcBorders>
          </w:tcPr>
          <w:p w:rsidR="005263D0" w:rsidRDefault="005263D0" w:rsidP="00A6705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3/24/2005</w:t>
            </w:r>
          </w:p>
        </w:tc>
        <w:tc>
          <w:tcPr>
            <w:tcW w:w="4410" w:type="dxa"/>
            <w:gridSpan w:val="2"/>
            <w:tcBorders>
              <w:top w:val="nil"/>
              <w:left w:val="nil"/>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10 dead; 7 wounded; dosage increased one week before rampage</w:t>
            </w:r>
          </w:p>
        </w:tc>
        <w:tc>
          <w:tcPr>
            <w:tcW w:w="1800" w:type="dxa"/>
            <w:gridSpan w:val="2"/>
            <w:tcBorders>
              <w:top w:val="nil"/>
              <w:left w:val="nil"/>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Minnesota</w:t>
            </w:r>
          </w:p>
        </w:tc>
        <w:tc>
          <w:tcPr>
            <w:tcW w:w="2790" w:type="dxa"/>
            <w:gridSpan w:val="2"/>
            <w:tcBorders>
              <w:top w:val="nil"/>
              <w:left w:val="single" w:sz="12" w:space="0" w:color="auto"/>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Prozac Antidepressant</w:t>
            </w:r>
          </w:p>
        </w:tc>
      </w:tr>
      <w:tr w:rsidR="005263D0" w:rsidTr="00A67051">
        <w:trPr>
          <w:gridAfter w:val="1"/>
          <w:wAfter w:w="15" w:type="dxa"/>
          <w:trHeight w:val="595"/>
        </w:trPr>
        <w:tc>
          <w:tcPr>
            <w:tcW w:w="1350" w:type="dxa"/>
            <w:gridSpan w:val="2"/>
            <w:tcBorders>
              <w:top w:val="nil"/>
              <w:left w:val="single" w:sz="6" w:space="0" w:color="auto"/>
              <w:bottom w:val="single" w:sz="12" w:space="0" w:color="auto"/>
              <w:right w:val="single" w:sz="12" w:space="0" w:color="auto"/>
            </w:tcBorders>
          </w:tcPr>
          <w:p w:rsidR="005263D0" w:rsidRDefault="005263D0" w:rsidP="00A6705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8/30/2006</w:t>
            </w:r>
          </w:p>
        </w:tc>
        <w:tc>
          <w:tcPr>
            <w:tcW w:w="4410" w:type="dxa"/>
            <w:gridSpan w:val="2"/>
            <w:tcBorders>
              <w:top w:val="nil"/>
              <w:left w:val="nil"/>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19 yr. old teen opens fire at high school wounding 2 students after killing his father at home; </w:t>
            </w:r>
            <w:proofErr w:type="spellStart"/>
            <w:r>
              <w:rPr>
                <w:rFonts w:ascii="Calibri" w:hAnsi="Calibri" w:cs="Calibri"/>
                <w:color w:val="000000"/>
              </w:rPr>
              <w:t>Celexa</w:t>
            </w:r>
            <w:proofErr w:type="spellEnd"/>
            <w:r>
              <w:rPr>
                <w:rFonts w:ascii="Calibri" w:hAnsi="Calibri" w:cs="Calibri"/>
                <w:color w:val="000000"/>
              </w:rPr>
              <w:t xml:space="preserve"> found among his personal effects</w:t>
            </w:r>
          </w:p>
        </w:tc>
        <w:tc>
          <w:tcPr>
            <w:tcW w:w="1800" w:type="dxa"/>
            <w:gridSpan w:val="2"/>
            <w:tcBorders>
              <w:top w:val="nil"/>
              <w:left w:val="nil"/>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North Carolina</w:t>
            </w:r>
          </w:p>
        </w:tc>
        <w:tc>
          <w:tcPr>
            <w:tcW w:w="2790" w:type="dxa"/>
            <w:gridSpan w:val="2"/>
            <w:tcBorders>
              <w:top w:val="nil"/>
              <w:left w:val="single" w:sz="12" w:space="0" w:color="auto"/>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Celexa</w:t>
            </w:r>
            <w:proofErr w:type="spellEnd"/>
            <w:r>
              <w:rPr>
                <w:rFonts w:ascii="Calibri" w:hAnsi="Calibri" w:cs="Calibri"/>
                <w:color w:val="000000"/>
              </w:rPr>
              <w:t xml:space="preserve"> Antidepressant</w:t>
            </w:r>
          </w:p>
        </w:tc>
      </w:tr>
      <w:tr w:rsidR="005263D0" w:rsidTr="00A67051">
        <w:trPr>
          <w:gridAfter w:val="1"/>
          <w:wAfter w:w="15" w:type="dxa"/>
          <w:trHeight w:val="618"/>
        </w:trPr>
        <w:tc>
          <w:tcPr>
            <w:tcW w:w="1350" w:type="dxa"/>
            <w:gridSpan w:val="2"/>
            <w:tcBorders>
              <w:top w:val="nil"/>
              <w:left w:val="single" w:sz="6" w:space="0" w:color="auto"/>
              <w:bottom w:val="single" w:sz="12" w:space="0" w:color="auto"/>
              <w:right w:val="single" w:sz="12" w:space="0" w:color="auto"/>
            </w:tcBorders>
          </w:tcPr>
          <w:p w:rsidR="005263D0" w:rsidRDefault="005263D0" w:rsidP="00A6705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4/16/2007</w:t>
            </w:r>
          </w:p>
        </w:tc>
        <w:tc>
          <w:tcPr>
            <w:tcW w:w="4410" w:type="dxa"/>
            <w:gridSpan w:val="2"/>
            <w:tcBorders>
              <w:top w:val="nil"/>
              <w:left w:val="nil"/>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VIRGINIA TECH:  Sr.  College student shoots and kills 32; 23 are wounded; commits suicide</w:t>
            </w:r>
          </w:p>
        </w:tc>
        <w:tc>
          <w:tcPr>
            <w:tcW w:w="1800" w:type="dxa"/>
            <w:gridSpan w:val="2"/>
            <w:tcBorders>
              <w:top w:val="nil"/>
              <w:left w:val="nil"/>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Virginia</w:t>
            </w:r>
          </w:p>
        </w:tc>
        <w:tc>
          <w:tcPr>
            <w:tcW w:w="2790" w:type="dxa"/>
            <w:gridSpan w:val="2"/>
            <w:tcBorders>
              <w:top w:val="nil"/>
              <w:left w:val="single" w:sz="12" w:space="0" w:color="auto"/>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Evidence of Antidepressant Use (SSRI)</w:t>
            </w:r>
          </w:p>
        </w:tc>
      </w:tr>
      <w:tr w:rsidR="005263D0" w:rsidTr="00A67051">
        <w:trPr>
          <w:gridAfter w:val="1"/>
          <w:wAfter w:w="15" w:type="dxa"/>
          <w:trHeight w:val="595"/>
        </w:trPr>
        <w:tc>
          <w:tcPr>
            <w:tcW w:w="1350" w:type="dxa"/>
            <w:gridSpan w:val="2"/>
            <w:tcBorders>
              <w:top w:val="nil"/>
              <w:left w:val="single" w:sz="6" w:space="0" w:color="auto"/>
              <w:bottom w:val="single" w:sz="4" w:space="0" w:color="auto"/>
              <w:right w:val="single" w:sz="12" w:space="0" w:color="auto"/>
            </w:tcBorders>
          </w:tcPr>
          <w:p w:rsidR="005263D0" w:rsidRDefault="005263D0" w:rsidP="00A6705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11/6/2007</w:t>
            </w:r>
          </w:p>
        </w:tc>
        <w:tc>
          <w:tcPr>
            <w:tcW w:w="4410" w:type="dxa"/>
            <w:gridSpan w:val="2"/>
            <w:tcBorders>
              <w:top w:val="nil"/>
              <w:left w:val="nil"/>
              <w:bottom w:val="single" w:sz="4"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Student kills 8 and wounds 10; kills self at high school</w:t>
            </w:r>
          </w:p>
        </w:tc>
        <w:tc>
          <w:tcPr>
            <w:tcW w:w="1800" w:type="dxa"/>
            <w:gridSpan w:val="2"/>
            <w:tcBorders>
              <w:top w:val="nil"/>
              <w:left w:val="nil"/>
              <w:bottom w:val="single" w:sz="4"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Finland</w:t>
            </w:r>
          </w:p>
        </w:tc>
        <w:tc>
          <w:tcPr>
            <w:tcW w:w="2790" w:type="dxa"/>
            <w:gridSpan w:val="2"/>
            <w:tcBorders>
              <w:top w:val="nil"/>
              <w:left w:val="single" w:sz="12" w:space="0" w:color="auto"/>
              <w:bottom w:val="single" w:sz="4"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SSRI Antidepressant – Withdrawal Suspected</w:t>
            </w:r>
          </w:p>
        </w:tc>
      </w:tr>
      <w:tr w:rsidR="005263D0" w:rsidTr="00A67051">
        <w:trPr>
          <w:gridAfter w:val="1"/>
          <w:wAfter w:w="15" w:type="dxa"/>
          <w:trHeight w:val="595"/>
        </w:trPr>
        <w:tc>
          <w:tcPr>
            <w:tcW w:w="1350" w:type="dxa"/>
            <w:gridSpan w:val="2"/>
            <w:tcBorders>
              <w:top w:val="single" w:sz="4" w:space="0" w:color="auto"/>
              <w:left w:val="single" w:sz="6" w:space="0" w:color="auto"/>
              <w:bottom w:val="single" w:sz="12" w:space="0" w:color="auto"/>
              <w:right w:val="single" w:sz="12" w:space="0" w:color="auto"/>
            </w:tcBorders>
          </w:tcPr>
          <w:p w:rsidR="005263D0" w:rsidRDefault="005263D0" w:rsidP="00A6705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lastRenderedPageBreak/>
              <w:t>1/25/2008</w:t>
            </w:r>
          </w:p>
        </w:tc>
        <w:tc>
          <w:tcPr>
            <w:tcW w:w="4410" w:type="dxa"/>
            <w:gridSpan w:val="2"/>
            <w:tcBorders>
              <w:top w:val="single" w:sz="4" w:space="0" w:color="auto"/>
              <w:left w:val="nil"/>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16 yr. old student fires at students and shoots teacher in leg at high school</w:t>
            </w:r>
          </w:p>
        </w:tc>
        <w:tc>
          <w:tcPr>
            <w:tcW w:w="1800" w:type="dxa"/>
            <w:gridSpan w:val="2"/>
            <w:tcBorders>
              <w:top w:val="single" w:sz="4" w:space="0" w:color="auto"/>
              <w:left w:val="nil"/>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New York</w:t>
            </w:r>
          </w:p>
        </w:tc>
        <w:tc>
          <w:tcPr>
            <w:tcW w:w="2790" w:type="dxa"/>
            <w:gridSpan w:val="2"/>
            <w:tcBorders>
              <w:top w:val="single" w:sz="4" w:space="0" w:color="auto"/>
              <w:left w:val="single" w:sz="12" w:space="0" w:color="auto"/>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Paxil Antidepressant</w:t>
            </w:r>
          </w:p>
        </w:tc>
      </w:tr>
      <w:tr w:rsidR="005263D0" w:rsidTr="00A67051">
        <w:trPr>
          <w:gridAfter w:val="1"/>
          <w:wAfter w:w="15" w:type="dxa"/>
          <w:trHeight w:val="595"/>
        </w:trPr>
        <w:tc>
          <w:tcPr>
            <w:tcW w:w="1350" w:type="dxa"/>
            <w:gridSpan w:val="2"/>
            <w:tcBorders>
              <w:top w:val="nil"/>
              <w:left w:val="single" w:sz="6" w:space="0" w:color="auto"/>
              <w:bottom w:val="single" w:sz="4" w:space="0" w:color="auto"/>
              <w:right w:val="single" w:sz="12" w:space="0" w:color="auto"/>
            </w:tcBorders>
          </w:tcPr>
          <w:p w:rsidR="005263D0" w:rsidRDefault="005263D0" w:rsidP="00A6705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2/14/2008</w:t>
            </w:r>
          </w:p>
        </w:tc>
        <w:tc>
          <w:tcPr>
            <w:tcW w:w="4410" w:type="dxa"/>
            <w:gridSpan w:val="2"/>
            <w:tcBorders>
              <w:top w:val="nil"/>
              <w:left w:val="nil"/>
              <w:bottom w:val="single" w:sz="4"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College grad student kills 5 students and wounds 20 in university classroom; commits suicide</w:t>
            </w:r>
          </w:p>
        </w:tc>
        <w:tc>
          <w:tcPr>
            <w:tcW w:w="1800" w:type="dxa"/>
            <w:gridSpan w:val="2"/>
            <w:tcBorders>
              <w:top w:val="nil"/>
              <w:left w:val="nil"/>
              <w:bottom w:val="single" w:sz="4"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Illinois</w:t>
            </w:r>
          </w:p>
        </w:tc>
        <w:tc>
          <w:tcPr>
            <w:tcW w:w="2790" w:type="dxa"/>
            <w:gridSpan w:val="2"/>
            <w:tcBorders>
              <w:top w:val="nil"/>
              <w:left w:val="single" w:sz="12" w:space="0" w:color="auto"/>
              <w:bottom w:val="single" w:sz="4"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Prozac Withdrawal</w:t>
            </w:r>
          </w:p>
        </w:tc>
      </w:tr>
      <w:tr w:rsidR="005263D0" w:rsidTr="00A67051">
        <w:trPr>
          <w:gridAfter w:val="1"/>
          <w:wAfter w:w="15" w:type="dxa"/>
          <w:trHeight w:val="595"/>
        </w:trPr>
        <w:tc>
          <w:tcPr>
            <w:tcW w:w="1350" w:type="dxa"/>
            <w:gridSpan w:val="2"/>
            <w:tcBorders>
              <w:top w:val="single" w:sz="4" w:space="0" w:color="auto"/>
              <w:left w:val="single" w:sz="6" w:space="0" w:color="auto"/>
              <w:bottom w:val="single" w:sz="4" w:space="0" w:color="auto"/>
              <w:right w:val="single" w:sz="12" w:space="0" w:color="auto"/>
            </w:tcBorders>
          </w:tcPr>
          <w:p w:rsidR="005263D0" w:rsidRDefault="005263D0" w:rsidP="00A6705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2/20/2008</w:t>
            </w:r>
          </w:p>
        </w:tc>
        <w:tc>
          <w:tcPr>
            <w:tcW w:w="4410" w:type="dxa"/>
            <w:gridSpan w:val="2"/>
            <w:tcBorders>
              <w:top w:val="single" w:sz="4" w:space="0" w:color="auto"/>
              <w:left w:val="nil"/>
              <w:bottom w:val="single" w:sz="4"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16 yr. old kills self at high school; lockdown by police</w:t>
            </w:r>
          </w:p>
        </w:tc>
        <w:tc>
          <w:tcPr>
            <w:tcW w:w="1800" w:type="dxa"/>
            <w:gridSpan w:val="2"/>
            <w:tcBorders>
              <w:top w:val="single" w:sz="4" w:space="0" w:color="auto"/>
              <w:left w:val="nil"/>
              <w:bottom w:val="single" w:sz="4"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Idaho</w:t>
            </w:r>
          </w:p>
        </w:tc>
        <w:tc>
          <w:tcPr>
            <w:tcW w:w="2790" w:type="dxa"/>
            <w:gridSpan w:val="2"/>
            <w:tcBorders>
              <w:top w:val="single" w:sz="4" w:space="0" w:color="auto"/>
              <w:left w:val="single" w:sz="12" w:space="0" w:color="auto"/>
              <w:bottom w:val="single" w:sz="4"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Med for Depression</w:t>
            </w:r>
          </w:p>
        </w:tc>
      </w:tr>
      <w:tr w:rsidR="005263D0" w:rsidTr="00A67051">
        <w:trPr>
          <w:gridAfter w:val="1"/>
          <w:wAfter w:w="15" w:type="dxa"/>
          <w:trHeight w:val="595"/>
        </w:trPr>
        <w:tc>
          <w:tcPr>
            <w:tcW w:w="1350" w:type="dxa"/>
            <w:gridSpan w:val="2"/>
            <w:tcBorders>
              <w:top w:val="single" w:sz="4" w:space="0" w:color="auto"/>
              <w:left w:val="single" w:sz="6" w:space="0" w:color="auto"/>
              <w:bottom w:val="single" w:sz="12" w:space="0" w:color="auto"/>
              <w:right w:val="single" w:sz="12" w:space="0" w:color="auto"/>
            </w:tcBorders>
          </w:tcPr>
          <w:p w:rsidR="005263D0" w:rsidRDefault="005263D0" w:rsidP="00A6705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9/23/2008</w:t>
            </w:r>
          </w:p>
        </w:tc>
        <w:tc>
          <w:tcPr>
            <w:tcW w:w="4410" w:type="dxa"/>
            <w:gridSpan w:val="2"/>
            <w:tcBorders>
              <w:top w:val="single" w:sz="4" w:space="0" w:color="auto"/>
              <w:left w:val="nil"/>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22 yr. old Finnish student shoots and kills 9 students before killing self</w:t>
            </w:r>
          </w:p>
        </w:tc>
        <w:tc>
          <w:tcPr>
            <w:tcW w:w="1800" w:type="dxa"/>
            <w:gridSpan w:val="2"/>
            <w:tcBorders>
              <w:top w:val="single" w:sz="4" w:space="0" w:color="auto"/>
              <w:left w:val="nil"/>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Finland</w:t>
            </w:r>
          </w:p>
        </w:tc>
        <w:tc>
          <w:tcPr>
            <w:tcW w:w="2790" w:type="dxa"/>
            <w:gridSpan w:val="2"/>
            <w:tcBorders>
              <w:top w:val="single" w:sz="4" w:space="0" w:color="auto"/>
              <w:left w:val="single" w:sz="12" w:space="0" w:color="auto"/>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SSRI</w:t>
            </w:r>
          </w:p>
        </w:tc>
      </w:tr>
      <w:tr w:rsidR="005263D0" w:rsidTr="00A67051">
        <w:trPr>
          <w:gridAfter w:val="1"/>
          <w:wAfter w:w="15" w:type="dxa"/>
          <w:trHeight w:val="595"/>
        </w:trPr>
        <w:tc>
          <w:tcPr>
            <w:tcW w:w="1350" w:type="dxa"/>
            <w:gridSpan w:val="2"/>
            <w:tcBorders>
              <w:top w:val="single" w:sz="4" w:space="0" w:color="auto"/>
              <w:left w:val="single" w:sz="6" w:space="0" w:color="auto"/>
              <w:bottom w:val="single" w:sz="12" w:space="0" w:color="auto"/>
              <w:right w:val="single" w:sz="12" w:space="0" w:color="auto"/>
            </w:tcBorders>
          </w:tcPr>
          <w:p w:rsidR="005263D0" w:rsidRDefault="005263D0" w:rsidP="00A6705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1/23/2009</w:t>
            </w:r>
          </w:p>
        </w:tc>
        <w:tc>
          <w:tcPr>
            <w:tcW w:w="4410" w:type="dxa"/>
            <w:gridSpan w:val="2"/>
            <w:tcBorders>
              <w:top w:val="single" w:sz="4" w:space="0" w:color="auto"/>
              <w:left w:val="nil"/>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20 yr. old kills 2 babies and a caregiver at school day care and injures 12 others including 10 children</w:t>
            </w:r>
          </w:p>
        </w:tc>
        <w:tc>
          <w:tcPr>
            <w:tcW w:w="1800" w:type="dxa"/>
            <w:gridSpan w:val="2"/>
            <w:tcBorders>
              <w:top w:val="single" w:sz="4" w:space="0" w:color="auto"/>
              <w:left w:val="nil"/>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Belgium</w:t>
            </w:r>
          </w:p>
        </w:tc>
        <w:tc>
          <w:tcPr>
            <w:tcW w:w="2790" w:type="dxa"/>
            <w:gridSpan w:val="2"/>
            <w:tcBorders>
              <w:top w:val="single" w:sz="4" w:space="0" w:color="auto"/>
              <w:left w:val="single" w:sz="12" w:space="0" w:color="auto"/>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Treatment for Depression and Strattera</w:t>
            </w:r>
          </w:p>
        </w:tc>
      </w:tr>
      <w:tr w:rsidR="005263D0" w:rsidTr="00A67051">
        <w:trPr>
          <w:gridAfter w:val="1"/>
          <w:wAfter w:w="15" w:type="dxa"/>
          <w:trHeight w:val="595"/>
        </w:trPr>
        <w:tc>
          <w:tcPr>
            <w:tcW w:w="1350" w:type="dxa"/>
            <w:gridSpan w:val="2"/>
            <w:tcBorders>
              <w:top w:val="nil"/>
              <w:left w:val="single" w:sz="6" w:space="0" w:color="auto"/>
              <w:bottom w:val="single" w:sz="12" w:space="0" w:color="auto"/>
              <w:right w:val="single" w:sz="12" w:space="0" w:color="auto"/>
            </w:tcBorders>
          </w:tcPr>
          <w:p w:rsidR="005263D0" w:rsidRDefault="005263D0" w:rsidP="00A6705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3/11/2009</w:t>
            </w:r>
          </w:p>
        </w:tc>
        <w:tc>
          <w:tcPr>
            <w:tcW w:w="4410" w:type="dxa"/>
            <w:gridSpan w:val="2"/>
            <w:tcBorders>
              <w:top w:val="nil"/>
              <w:left w:val="nil"/>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17 yr. old in treatment for depression kills 9 students and 3 teachers at secondary school as well as 3 pedestrians; commits suicide</w:t>
            </w:r>
          </w:p>
        </w:tc>
        <w:tc>
          <w:tcPr>
            <w:tcW w:w="1800" w:type="dxa"/>
            <w:gridSpan w:val="2"/>
            <w:tcBorders>
              <w:top w:val="nil"/>
              <w:left w:val="nil"/>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Germany</w:t>
            </w:r>
          </w:p>
        </w:tc>
        <w:tc>
          <w:tcPr>
            <w:tcW w:w="2790" w:type="dxa"/>
            <w:gridSpan w:val="2"/>
            <w:tcBorders>
              <w:top w:val="nil"/>
              <w:left w:val="single" w:sz="12" w:space="0" w:color="auto"/>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Antidepressant</w:t>
            </w:r>
          </w:p>
        </w:tc>
      </w:tr>
      <w:tr w:rsidR="005263D0" w:rsidTr="00A67051">
        <w:trPr>
          <w:gridAfter w:val="1"/>
          <w:wAfter w:w="15" w:type="dxa"/>
          <w:trHeight w:val="595"/>
        </w:trPr>
        <w:tc>
          <w:tcPr>
            <w:tcW w:w="1350" w:type="dxa"/>
            <w:gridSpan w:val="2"/>
            <w:tcBorders>
              <w:top w:val="nil"/>
              <w:left w:val="single" w:sz="6" w:space="0" w:color="auto"/>
              <w:bottom w:val="single" w:sz="12" w:space="0" w:color="auto"/>
              <w:right w:val="single" w:sz="12" w:space="0" w:color="auto"/>
            </w:tcBorders>
          </w:tcPr>
          <w:p w:rsidR="005263D0" w:rsidRDefault="005263D0" w:rsidP="00A6705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11/10/2009</w:t>
            </w:r>
          </w:p>
        </w:tc>
        <w:tc>
          <w:tcPr>
            <w:tcW w:w="4410" w:type="dxa"/>
            <w:gridSpan w:val="2"/>
            <w:tcBorders>
              <w:top w:val="nil"/>
              <w:left w:val="nil"/>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Man with gun inside middle-senior high school holds principal hostage</w:t>
            </w:r>
          </w:p>
        </w:tc>
        <w:tc>
          <w:tcPr>
            <w:tcW w:w="1800" w:type="dxa"/>
            <w:gridSpan w:val="2"/>
            <w:tcBorders>
              <w:top w:val="nil"/>
              <w:left w:val="nil"/>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New York</w:t>
            </w:r>
          </w:p>
        </w:tc>
        <w:tc>
          <w:tcPr>
            <w:tcW w:w="2790" w:type="dxa"/>
            <w:gridSpan w:val="2"/>
            <w:tcBorders>
              <w:top w:val="nil"/>
              <w:left w:val="single" w:sz="12" w:space="0" w:color="auto"/>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Cymbalta Antidepressant Withdrawal</w:t>
            </w:r>
          </w:p>
        </w:tc>
      </w:tr>
      <w:tr w:rsidR="005263D0" w:rsidTr="00A67051">
        <w:trPr>
          <w:gridAfter w:val="1"/>
          <w:wAfter w:w="15" w:type="dxa"/>
          <w:trHeight w:val="595"/>
        </w:trPr>
        <w:tc>
          <w:tcPr>
            <w:tcW w:w="1350" w:type="dxa"/>
            <w:gridSpan w:val="2"/>
            <w:tcBorders>
              <w:top w:val="nil"/>
              <w:left w:val="single" w:sz="6" w:space="0" w:color="auto"/>
              <w:bottom w:val="single" w:sz="12" w:space="0" w:color="auto"/>
              <w:right w:val="single" w:sz="12" w:space="0" w:color="auto"/>
            </w:tcBorders>
          </w:tcPr>
          <w:p w:rsidR="005263D0" w:rsidRDefault="005263D0" w:rsidP="00A6705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2/5/2010</w:t>
            </w:r>
          </w:p>
        </w:tc>
        <w:tc>
          <w:tcPr>
            <w:tcW w:w="4410" w:type="dxa"/>
            <w:gridSpan w:val="2"/>
            <w:tcBorders>
              <w:top w:val="nil"/>
              <w:left w:val="nil"/>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14 yr. old kills fellow middle school student</w:t>
            </w:r>
          </w:p>
        </w:tc>
        <w:tc>
          <w:tcPr>
            <w:tcW w:w="1800" w:type="dxa"/>
            <w:gridSpan w:val="2"/>
            <w:tcBorders>
              <w:top w:val="nil"/>
              <w:left w:val="nil"/>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Alabama</w:t>
            </w:r>
          </w:p>
        </w:tc>
        <w:tc>
          <w:tcPr>
            <w:tcW w:w="2790" w:type="dxa"/>
            <w:gridSpan w:val="2"/>
            <w:tcBorders>
              <w:top w:val="nil"/>
              <w:left w:val="single" w:sz="12" w:space="0" w:color="auto"/>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Zoloft Antidepressant and ADHD Med</w:t>
            </w:r>
          </w:p>
        </w:tc>
      </w:tr>
      <w:tr w:rsidR="005263D0" w:rsidTr="00A67051">
        <w:trPr>
          <w:gridAfter w:val="1"/>
          <w:wAfter w:w="15" w:type="dxa"/>
          <w:trHeight w:val="595"/>
        </w:trPr>
        <w:tc>
          <w:tcPr>
            <w:tcW w:w="1350" w:type="dxa"/>
            <w:gridSpan w:val="2"/>
            <w:tcBorders>
              <w:top w:val="nil"/>
              <w:left w:val="single" w:sz="6" w:space="0" w:color="auto"/>
              <w:bottom w:val="single" w:sz="12" w:space="0" w:color="auto"/>
              <w:right w:val="single" w:sz="12" w:space="0" w:color="auto"/>
            </w:tcBorders>
          </w:tcPr>
          <w:p w:rsidR="005263D0" w:rsidRDefault="005263D0" w:rsidP="00A6705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9/21/2011</w:t>
            </w:r>
          </w:p>
        </w:tc>
        <w:tc>
          <w:tcPr>
            <w:tcW w:w="4410" w:type="dxa"/>
            <w:gridSpan w:val="2"/>
            <w:tcBorders>
              <w:top w:val="nil"/>
              <w:left w:val="nil"/>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14 yr. old teen shoots school official; pipe bombs found in backpack</w:t>
            </w:r>
          </w:p>
        </w:tc>
        <w:tc>
          <w:tcPr>
            <w:tcW w:w="1800" w:type="dxa"/>
            <w:gridSpan w:val="2"/>
            <w:tcBorders>
              <w:top w:val="nil"/>
              <w:left w:val="nil"/>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South Carolina</w:t>
            </w:r>
          </w:p>
        </w:tc>
        <w:tc>
          <w:tcPr>
            <w:tcW w:w="2790" w:type="dxa"/>
            <w:gridSpan w:val="2"/>
            <w:tcBorders>
              <w:top w:val="nil"/>
              <w:left w:val="single" w:sz="12" w:space="0" w:color="auto"/>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Meds for Depression and ADHD</w:t>
            </w:r>
          </w:p>
        </w:tc>
      </w:tr>
      <w:tr w:rsidR="005263D0" w:rsidTr="00A67051">
        <w:trPr>
          <w:gridAfter w:val="1"/>
          <w:wAfter w:w="15" w:type="dxa"/>
          <w:trHeight w:val="595"/>
        </w:trPr>
        <w:tc>
          <w:tcPr>
            <w:tcW w:w="1350" w:type="dxa"/>
            <w:gridSpan w:val="2"/>
            <w:tcBorders>
              <w:top w:val="nil"/>
              <w:left w:val="single" w:sz="6" w:space="0" w:color="auto"/>
              <w:bottom w:val="single" w:sz="12" w:space="0" w:color="auto"/>
              <w:right w:val="single" w:sz="12" w:space="0" w:color="auto"/>
            </w:tcBorders>
          </w:tcPr>
          <w:p w:rsidR="005263D0" w:rsidRDefault="005263D0" w:rsidP="00A6705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10/24/2011</w:t>
            </w:r>
          </w:p>
        </w:tc>
        <w:tc>
          <w:tcPr>
            <w:tcW w:w="4410" w:type="dxa"/>
            <w:gridSpan w:val="2"/>
            <w:tcBorders>
              <w:top w:val="nil"/>
              <w:left w:val="nil"/>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15 yr. old girl stabs 2 girls in school restroom; 1 nearly dies</w:t>
            </w:r>
          </w:p>
        </w:tc>
        <w:tc>
          <w:tcPr>
            <w:tcW w:w="1800" w:type="dxa"/>
            <w:gridSpan w:val="2"/>
            <w:tcBorders>
              <w:top w:val="nil"/>
              <w:left w:val="nil"/>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Washington</w:t>
            </w:r>
          </w:p>
        </w:tc>
        <w:tc>
          <w:tcPr>
            <w:tcW w:w="2790" w:type="dxa"/>
            <w:gridSpan w:val="2"/>
            <w:tcBorders>
              <w:top w:val="nil"/>
              <w:left w:val="single" w:sz="12" w:space="0" w:color="auto"/>
              <w:bottom w:val="single" w:sz="12" w:space="0" w:color="auto"/>
              <w:right w:val="single" w:sz="12" w:space="0" w:color="auto"/>
            </w:tcBorders>
          </w:tcPr>
          <w:p w:rsidR="005263D0" w:rsidRDefault="005263D0" w:rsidP="00A67051">
            <w:pPr>
              <w:autoSpaceDE w:val="0"/>
              <w:autoSpaceDN w:val="0"/>
              <w:adjustRightInd w:val="0"/>
              <w:spacing w:after="0" w:line="240" w:lineRule="auto"/>
              <w:rPr>
                <w:rFonts w:ascii="Calibri" w:hAnsi="Calibri" w:cs="Calibri"/>
                <w:color w:val="000000"/>
              </w:rPr>
            </w:pPr>
            <w:r>
              <w:rPr>
                <w:rFonts w:ascii="Calibri" w:hAnsi="Calibri" w:cs="Calibri"/>
                <w:color w:val="000000"/>
              </w:rPr>
              <w:t>Med for Depression</w:t>
            </w:r>
          </w:p>
        </w:tc>
      </w:tr>
      <w:tr w:rsidR="005263D0" w:rsidRPr="00F83FEC" w:rsidTr="00A67051">
        <w:tblPrEx>
          <w:tblCellMar>
            <w:left w:w="108" w:type="dxa"/>
            <w:right w:w="108" w:type="dxa"/>
          </w:tblCellMar>
          <w:tblLook w:val="04A0" w:firstRow="1" w:lastRow="0" w:firstColumn="1" w:lastColumn="0" w:noHBand="0" w:noVBand="1"/>
        </w:tblPrEx>
        <w:trPr>
          <w:gridBefore w:val="1"/>
          <w:wBefore w:w="15" w:type="dxa"/>
          <w:trHeight w:val="315"/>
        </w:trPr>
        <w:tc>
          <w:tcPr>
            <w:tcW w:w="1350" w:type="dxa"/>
            <w:gridSpan w:val="2"/>
            <w:tcBorders>
              <w:top w:val="single" w:sz="8" w:space="0" w:color="auto"/>
              <w:left w:val="single" w:sz="4" w:space="0" w:color="auto"/>
              <w:bottom w:val="single" w:sz="8" w:space="0" w:color="auto"/>
              <w:right w:val="single" w:sz="8" w:space="0" w:color="auto"/>
            </w:tcBorders>
            <w:shd w:val="clear" w:color="auto" w:fill="auto"/>
            <w:vAlign w:val="center"/>
          </w:tcPr>
          <w:p w:rsidR="005263D0" w:rsidRPr="00F83FEC" w:rsidRDefault="005263D0" w:rsidP="00A67051">
            <w:pPr>
              <w:spacing w:after="0" w:line="240" w:lineRule="auto"/>
              <w:rPr>
                <w:rFonts w:ascii="Calibri" w:eastAsia="Times New Roman" w:hAnsi="Calibri" w:cs="Times New Roman"/>
                <w:b/>
                <w:bCs/>
                <w:color w:val="000000"/>
              </w:rPr>
            </w:pPr>
          </w:p>
        </w:tc>
        <w:tc>
          <w:tcPr>
            <w:tcW w:w="4410" w:type="dxa"/>
            <w:gridSpan w:val="2"/>
            <w:tcBorders>
              <w:top w:val="single" w:sz="8" w:space="0" w:color="auto"/>
              <w:left w:val="nil"/>
              <w:bottom w:val="single" w:sz="8" w:space="0" w:color="auto"/>
              <w:right w:val="single" w:sz="8" w:space="0" w:color="auto"/>
            </w:tcBorders>
            <w:shd w:val="clear" w:color="auto" w:fill="auto"/>
            <w:vAlign w:val="center"/>
          </w:tcPr>
          <w:p w:rsidR="005263D0" w:rsidRPr="00F83FEC" w:rsidRDefault="005263D0" w:rsidP="00A67051">
            <w:pPr>
              <w:spacing w:after="0" w:line="240" w:lineRule="auto"/>
              <w:rPr>
                <w:rFonts w:ascii="Calibri" w:eastAsia="Times New Roman" w:hAnsi="Calibri" w:cs="Times New Roman"/>
                <w:b/>
                <w:bCs/>
                <w:color w:val="000000"/>
              </w:rPr>
            </w:pPr>
          </w:p>
        </w:tc>
        <w:tc>
          <w:tcPr>
            <w:tcW w:w="1800" w:type="dxa"/>
            <w:gridSpan w:val="2"/>
            <w:tcBorders>
              <w:top w:val="single" w:sz="8" w:space="0" w:color="auto"/>
              <w:left w:val="nil"/>
              <w:bottom w:val="single" w:sz="8" w:space="0" w:color="auto"/>
              <w:right w:val="single" w:sz="8" w:space="0" w:color="auto"/>
            </w:tcBorders>
            <w:shd w:val="clear" w:color="auto" w:fill="auto"/>
            <w:vAlign w:val="center"/>
          </w:tcPr>
          <w:p w:rsidR="005263D0" w:rsidRPr="00F83FEC" w:rsidRDefault="005263D0" w:rsidP="00A67051">
            <w:pPr>
              <w:spacing w:after="0" w:line="240" w:lineRule="auto"/>
              <w:rPr>
                <w:rFonts w:ascii="Calibri" w:eastAsia="Times New Roman" w:hAnsi="Calibri" w:cs="Times New Roman"/>
                <w:b/>
                <w:bCs/>
                <w:color w:val="000000"/>
              </w:rPr>
            </w:pPr>
          </w:p>
        </w:tc>
        <w:tc>
          <w:tcPr>
            <w:tcW w:w="2790" w:type="dxa"/>
            <w:gridSpan w:val="2"/>
            <w:tcBorders>
              <w:top w:val="single" w:sz="8" w:space="0" w:color="auto"/>
              <w:left w:val="nil"/>
              <w:bottom w:val="single" w:sz="8" w:space="0" w:color="auto"/>
              <w:right w:val="single" w:sz="8" w:space="0" w:color="auto"/>
            </w:tcBorders>
            <w:shd w:val="clear" w:color="auto" w:fill="auto"/>
            <w:vAlign w:val="center"/>
          </w:tcPr>
          <w:p w:rsidR="005263D0" w:rsidRPr="00F83FEC" w:rsidRDefault="005263D0" w:rsidP="00A67051">
            <w:pPr>
              <w:spacing w:after="0" w:line="240" w:lineRule="auto"/>
              <w:rPr>
                <w:rFonts w:ascii="Calibri" w:eastAsia="Times New Roman" w:hAnsi="Calibri" w:cs="Times New Roman"/>
                <w:b/>
                <w:bCs/>
                <w:color w:val="000000"/>
              </w:rPr>
            </w:pPr>
          </w:p>
        </w:tc>
      </w:tr>
      <w:tr w:rsidR="005263D0" w:rsidRPr="00F83FEC" w:rsidTr="00A67051">
        <w:tblPrEx>
          <w:tblCellMar>
            <w:left w:w="108" w:type="dxa"/>
            <w:right w:w="108" w:type="dxa"/>
          </w:tblCellMar>
          <w:tblLook w:val="04A0" w:firstRow="1" w:lastRow="0" w:firstColumn="1" w:lastColumn="0" w:noHBand="0" w:noVBand="1"/>
        </w:tblPrEx>
        <w:trPr>
          <w:gridBefore w:val="1"/>
          <w:wBefore w:w="15" w:type="dxa"/>
          <w:trHeight w:val="315"/>
        </w:trPr>
        <w:tc>
          <w:tcPr>
            <w:tcW w:w="1350"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rsidR="005263D0" w:rsidRPr="00F83FEC" w:rsidRDefault="005263D0" w:rsidP="00A67051">
            <w:pPr>
              <w:spacing w:after="0" w:line="240" w:lineRule="auto"/>
              <w:rPr>
                <w:rFonts w:ascii="Calibri" w:eastAsia="Times New Roman" w:hAnsi="Calibri" w:cs="Times New Roman"/>
                <w:b/>
                <w:bCs/>
                <w:color w:val="000000"/>
              </w:rPr>
            </w:pPr>
            <w:r w:rsidRPr="00F83FEC">
              <w:rPr>
                <w:rFonts w:ascii="Calibri" w:eastAsia="Times New Roman" w:hAnsi="Calibri" w:cs="Times New Roman"/>
                <w:b/>
                <w:bCs/>
                <w:color w:val="000000"/>
              </w:rPr>
              <w:t>DATE</w:t>
            </w:r>
          </w:p>
        </w:tc>
        <w:tc>
          <w:tcPr>
            <w:tcW w:w="4410" w:type="dxa"/>
            <w:gridSpan w:val="2"/>
            <w:tcBorders>
              <w:top w:val="single" w:sz="8" w:space="0" w:color="auto"/>
              <w:left w:val="nil"/>
              <w:bottom w:val="single" w:sz="8" w:space="0" w:color="auto"/>
              <w:right w:val="single" w:sz="8" w:space="0" w:color="auto"/>
            </w:tcBorders>
            <w:shd w:val="clear" w:color="auto" w:fill="auto"/>
            <w:vAlign w:val="center"/>
            <w:hideMark/>
          </w:tcPr>
          <w:p w:rsidR="005263D0" w:rsidRPr="00F83FEC" w:rsidRDefault="005263D0" w:rsidP="00A67051">
            <w:pPr>
              <w:spacing w:after="0" w:line="240" w:lineRule="auto"/>
              <w:rPr>
                <w:rFonts w:ascii="Calibri" w:eastAsia="Times New Roman" w:hAnsi="Calibri" w:cs="Times New Roman"/>
                <w:b/>
                <w:bCs/>
                <w:color w:val="000000"/>
              </w:rPr>
            </w:pPr>
            <w:r w:rsidRPr="00F83FEC">
              <w:rPr>
                <w:rFonts w:ascii="Calibri" w:eastAsia="Times New Roman" w:hAnsi="Calibri" w:cs="Times New Roman"/>
                <w:b/>
                <w:bCs/>
                <w:color w:val="000000"/>
              </w:rPr>
              <w:t>RELATED INCIDENT</w:t>
            </w:r>
            <w:r>
              <w:rPr>
                <w:rFonts w:ascii="Calibri" w:eastAsia="Times New Roman" w:hAnsi="Calibri" w:cs="Times New Roman"/>
                <w:b/>
                <w:bCs/>
                <w:color w:val="000000"/>
              </w:rPr>
              <w:t>S</w:t>
            </w:r>
          </w:p>
        </w:tc>
        <w:tc>
          <w:tcPr>
            <w:tcW w:w="1800" w:type="dxa"/>
            <w:gridSpan w:val="2"/>
            <w:tcBorders>
              <w:top w:val="single" w:sz="8" w:space="0" w:color="auto"/>
              <w:left w:val="nil"/>
              <w:bottom w:val="single" w:sz="8" w:space="0" w:color="auto"/>
              <w:right w:val="single" w:sz="8" w:space="0" w:color="auto"/>
            </w:tcBorders>
            <w:shd w:val="clear" w:color="auto" w:fill="auto"/>
            <w:vAlign w:val="center"/>
            <w:hideMark/>
          </w:tcPr>
          <w:p w:rsidR="005263D0" w:rsidRPr="00F83FEC" w:rsidRDefault="005263D0" w:rsidP="00A67051">
            <w:pPr>
              <w:spacing w:after="0" w:line="240" w:lineRule="auto"/>
              <w:rPr>
                <w:rFonts w:ascii="Calibri" w:eastAsia="Times New Roman" w:hAnsi="Calibri" w:cs="Times New Roman"/>
                <w:b/>
                <w:bCs/>
                <w:color w:val="000000"/>
              </w:rPr>
            </w:pPr>
            <w:r w:rsidRPr="00F83FEC">
              <w:rPr>
                <w:rFonts w:ascii="Calibri" w:eastAsia="Times New Roman" w:hAnsi="Calibri" w:cs="Times New Roman"/>
                <w:b/>
                <w:bCs/>
                <w:color w:val="000000"/>
              </w:rPr>
              <w:t>LOCATION</w:t>
            </w:r>
          </w:p>
        </w:tc>
        <w:tc>
          <w:tcPr>
            <w:tcW w:w="2790" w:type="dxa"/>
            <w:gridSpan w:val="2"/>
            <w:tcBorders>
              <w:top w:val="single" w:sz="8" w:space="0" w:color="auto"/>
              <w:left w:val="nil"/>
              <w:bottom w:val="single" w:sz="8" w:space="0" w:color="auto"/>
              <w:right w:val="single" w:sz="8" w:space="0" w:color="auto"/>
            </w:tcBorders>
            <w:shd w:val="clear" w:color="auto" w:fill="auto"/>
            <w:vAlign w:val="center"/>
            <w:hideMark/>
          </w:tcPr>
          <w:p w:rsidR="005263D0" w:rsidRPr="00F83FEC" w:rsidRDefault="005263D0" w:rsidP="00A67051">
            <w:pPr>
              <w:spacing w:after="0" w:line="240" w:lineRule="auto"/>
              <w:rPr>
                <w:rFonts w:ascii="Calibri" w:eastAsia="Times New Roman" w:hAnsi="Calibri" w:cs="Times New Roman"/>
                <w:b/>
                <w:bCs/>
                <w:color w:val="000000"/>
              </w:rPr>
            </w:pPr>
            <w:r w:rsidRPr="00F83FEC">
              <w:rPr>
                <w:rFonts w:ascii="Calibri" w:eastAsia="Times New Roman" w:hAnsi="Calibri" w:cs="Times New Roman"/>
                <w:b/>
                <w:bCs/>
                <w:color w:val="000000"/>
              </w:rPr>
              <w:t>DRUG</w:t>
            </w:r>
          </w:p>
        </w:tc>
      </w:tr>
      <w:tr w:rsidR="005263D0" w:rsidRPr="00F83FEC" w:rsidTr="00A67051">
        <w:tblPrEx>
          <w:tblCellMar>
            <w:left w:w="108" w:type="dxa"/>
            <w:right w:w="108" w:type="dxa"/>
          </w:tblCellMar>
          <w:tblLook w:val="04A0" w:firstRow="1" w:lastRow="0" w:firstColumn="1" w:lastColumn="0" w:noHBand="0" w:noVBand="1"/>
        </w:tblPrEx>
        <w:trPr>
          <w:gridBefore w:val="1"/>
          <w:wBefore w:w="15" w:type="dxa"/>
          <w:trHeight w:val="315"/>
        </w:trPr>
        <w:tc>
          <w:tcPr>
            <w:tcW w:w="1350" w:type="dxa"/>
            <w:gridSpan w:val="2"/>
            <w:tcBorders>
              <w:top w:val="nil"/>
              <w:left w:val="single" w:sz="4" w:space="0" w:color="auto"/>
              <w:bottom w:val="single" w:sz="8" w:space="0" w:color="auto"/>
              <w:right w:val="single" w:sz="8" w:space="0" w:color="auto"/>
            </w:tcBorders>
            <w:shd w:val="clear" w:color="auto" w:fill="auto"/>
            <w:vAlign w:val="center"/>
            <w:hideMark/>
          </w:tcPr>
          <w:p w:rsidR="005263D0" w:rsidRPr="00F83FEC" w:rsidRDefault="005263D0" w:rsidP="00A67051">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w:t>
            </w:r>
            <w:r w:rsidRPr="00F83FEC">
              <w:rPr>
                <w:rFonts w:ascii="Calibri" w:eastAsia="Times New Roman" w:hAnsi="Calibri" w:cs="Times New Roman"/>
                <w:color w:val="000000"/>
              </w:rPr>
              <w:t>/</w:t>
            </w:r>
            <w:r>
              <w:rPr>
                <w:rFonts w:ascii="Calibri" w:eastAsia="Times New Roman" w:hAnsi="Calibri" w:cs="Times New Roman"/>
                <w:color w:val="000000"/>
              </w:rPr>
              <w:t>20</w:t>
            </w:r>
            <w:r w:rsidRPr="00F83FEC">
              <w:rPr>
                <w:rFonts w:ascii="Calibri" w:eastAsia="Times New Roman" w:hAnsi="Calibri" w:cs="Times New Roman"/>
                <w:color w:val="000000"/>
              </w:rPr>
              <w:t>/</w:t>
            </w:r>
            <w:r>
              <w:rPr>
                <w:rFonts w:ascii="Calibri" w:eastAsia="Times New Roman" w:hAnsi="Calibri" w:cs="Times New Roman"/>
                <w:color w:val="000000"/>
              </w:rPr>
              <w:t>2012</w:t>
            </w:r>
          </w:p>
        </w:tc>
        <w:tc>
          <w:tcPr>
            <w:tcW w:w="4410" w:type="dxa"/>
            <w:gridSpan w:val="2"/>
            <w:tcBorders>
              <w:top w:val="nil"/>
              <w:left w:val="nil"/>
              <w:bottom w:val="single" w:sz="8" w:space="0" w:color="auto"/>
              <w:right w:val="single" w:sz="8" w:space="0" w:color="auto"/>
            </w:tcBorders>
            <w:shd w:val="clear" w:color="auto" w:fill="auto"/>
            <w:vAlign w:val="center"/>
            <w:hideMark/>
          </w:tcPr>
          <w:p w:rsidR="005263D0" w:rsidRPr="00F83FEC" w:rsidRDefault="005263D0" w:rsidP="00A6705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COLORADO MOVIE THEATER:  24 yr. old grad student kills 12 people; 70 wounded </w:t>
            </w:r>
          </w:p>
        </w:tc>
        <w:tc>
          <w:tcPr>
            <w:tcW w:w="1800" w:type="dxa"/>
            <w:gridSpan w:val="2"/>
            <w:tcBorders>
              <w:top w:val="nil"/>
              <w:left w:val="nil"/>
              <w:bottom w:val="single" w:sz="8" w:space="0" w:color="auto"/>
              <w:right w:val="single" w:sz="8" w:space="0" w:color="auto"/>
            </w:tcBorders>
            <w:shd w:val="clear" w:color="auto" w:fill="auto"/>
            <w:vAlign w:val="center"/>
            <w:hideMark/>
          </w:tcPr>
          <w:p w:rsidR="005263D0" w:rsidRPr="00F83FEC" w:rsidRDefault="005263D0" w:rsidP="00A67051">
            <w:pPr>
              <w:spacing w:after="0" w:line="240" w:lineRule="auto"/>
              <w:rPr>
                <w:rFonts w:ascii="Calibri" w:eastAsia="Times New Roman" w:hAnsi="Calibri" w:cs="Times New Roman"/>
                <w:color w:val="000000"/>
              </w:rPr>
            </w:pPr>
            <w:r>
              <w:rPr>
                <w:rFonts w:ascii="Calibri" w:eastAsia="Times New Roman" w:hAnsi="Calibri" w:cs="Times New Roman"/>
                <w:color w:val="000000"/>
              </w:rPr>
              <w:t>Colorado</w:t>
            </w:r>
          </w:p>
        </w:tc>
        <w:tc>
          <w:tcPr>
            <w:tcW w:w="2790" w:type="dxa"/>
            <w:gridSpan w:val="2"/>
            <w:tcBorders>
              <w:top w:val="nil"/>
              <w:left w:val="nil"/>
              <w:bottom w:val="single" w:sz="8" w:space="0" w:color="auto"/>
              <w:right w:val="single" w:sz="8" w:space="0" w:color="auto"/>
            </w:tcBorders>
            <w:shd w:val="clear" w:color="auto" w:fill="auto"/>
            <w:vAlign w:val="center"/>
            <w:hideMark/>
          </w:tcPr>
          <w:p w:rsidR="005263D0" w:rsidRPr="00F83FEC" w:rsidRDefault="005263D0" w:rsidP="00A67051">
            <w:pPr>
              <w:spacing w:after="0" w:line="240" w:lineRule="auto"/>
              <w:rPr>
                <w:rFonts w:ascii="Calibri" w:eastAsia="Times New Roman" w:hAnsi="Calibri" w:cs="Times New Roman"/>
                <w:color w:val="000000"/>
              </w:rPr>
            </w:pPr>
            <w:r w:rsidRPr="00F83FEC">
              <w:rPr>
                <w:rFonts w:ascii="Calibri" w:eastAsia="Times New Roman" w:hAnsi="Calibri" w:cs="Times New Roman"/>
                <w:color w:val="000000"/>
              </w:rPr>
              <w:t> </w:t>
            </w:r>
            <w:r>
              <w:rPr>
                <w:rFonts w:ascii="Calibri" w:eastAsia="Times New Roman" w:hAnsi="Calibri" w:cs="Times New Roman"/>
                <w:color w:val="000000"/>
              </w:rPr>
              <w:t>Not Yet Determined</w:t>
            </w:r>
          </w:p>
        </w:tc>
      </w:tr>
      <w:tr w:rsidR="005263D0" w:rsidRPr="00F83FEC" w:rsidTr="00A67051">
        <w:tblPrEx>
          <w:tblCellMar>
            <w:left w:w="108" w:type="dxa"/>
            <w:right w:w="108" w:type="dxa"/>
          </w:tblCellMar>
          <w:tblLook w:val="04A0" w:firstRow="1" w:lastRow="0" w:firstColumn="1" w:lastColumn="0" w:noHBand="0" w:noVBand="1"/>
        </w:tblPrEx>
        <w:trPr>
          <w:gridBefore w:val="1"/>
          <w:wBefore w:w="15" w:type="dxa"/>
          <w:trHeight w:val="615"/>
        </w:trPr>
        <w:tc>
          <w:tcPr>
            <w:tcW w:w="1350" w:type="dxa"/>
            <w:gridSpan w:val="2"/>
            <w:tcBorders>
              <w:top w:val="nil"/>
              <w:left w:val="single" w:sz="4" w:space="0" w:color="auto"/>
              <w:bottom w:val="single" w:sz="8" w:space="0" w:color="auto"/>
              <w:right w:val="single" w:sz="8" w:space="0" w:color="auto"/>
            </w:tcBorders>
            <w:shd w:val="clear" w:color="auto" w:fill="auto"/>
            <w:vAlign w:val="center"/>
            <w:hideMark/>
          </w:tcPr>
          <w:p w:rsidR="005263D0" w:rsidRPr="00F83FEC" w:rsidRDefault="005263D0" w:rsidP="00A67051">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12/14/2012</w:t>
            </w:r>
          </w:p>
        </w:tc>
        <w:tc>
          <w:tcPr>
            <w:tcW w:w="4410" w:type="dxa"/>
            <w:gridSpan w:val="2"/>
            <w:tcBorders>
              <w:top w:val="nil"/>
              <w:left w:val="nil"/>
              <w:bottom w:val="single" w:sz="8" w:space="0" w:color="auto"/>
              <w:right w:val="single" w:sz="8" w:space="0" w:color="auto"/>
            </w:tcBorders>
            <w:shd w:val="clear" w:color="auto" w:fill="auto"/>
            <w:vAlign w:val="center"/>
            <w:hideMark/>
          </w:tcPr>
          <w:p w:rsidR="005263D0" w:rsidRPr="00F83FEC" w:rsidRDefault="005263D0" w:rsidP="00A6705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SANDY HOOK ELEMENTARY:  20 yr. old kills 20 children and 6 staff members at school after killing his mother at home; commits suicide </w:t>
            </w:r>
          </w:p>
        </w:tc>
        <w:tc>
          <w:tcPr>
            <w:tcW w:w="1800" w:type="dxa"/>
            <w:gridSpan w:val="2"/>
            <w:tcBorders>
              <w:top w:val="nil"/>
              <w:left w:val="nil"/>
              <w:bottom w:val="single" w:sz="8" w:space="0" w:color="auto"/>
              <w:right w:val="single" w:sz="8" w:space="0" w:color="auto"/>
            </w:tcBorders>
            <w:shd w:val="clear" w:color="auto" w:fill="auto"/>
            <w:vAlign w:val="center"/>
            <w:hideMark/>
          </w:tcPr>
          <w:p w:rsidR="005263D0" w:rsidRPr="00F83FEC" w:rsidRDefault="005263D0" w:rsidP="00A67051">
            <w:pPr>
              <w:spacing w:after="0" w:line="240" w:lineRule="auto"/>
              <w:rPr>
                <w:rFonts w:ascii="Calibri" w:eastAsia="Times New Roman" w:hAnsi="Calibri" w:cs="Times New Roman"/>
                <w:color w:val="000000"/>
              </w:rPr>
            </w:pPr>
            <w:r>
              <w:rPr>
                <w:rFonts w:ascii="Calibri" w:eastAsia="Times New Roman" w:hAnsi="Calibri" w:cs="Times New Roman"/>
                <w:color w:val="000000"/>
              </w:rPr>
              <w:t>Connecticut</w:t>
            </w:r>
          </w:p>
        </w:tc>
        <w:tc>
          <w:tcPr>
            <w:tcW w:w="2790" w:type="dxa"/>
            <w:gridSpan w:val="2"/>
            <w:tcBorders>
              <w:top w:val="nil"/>
              <w:left w:val="nil"/>
              <w:bottom w:val="single" w:sz="8" w:space="0" w:color="auto"/>
              <w:right w:val="single" w:sz="8" w:space="0" w:color="auto"/>
            </w:tcBorders>
            <w:shd w:val="clear" w:color="auto" w:fill="auto"/>
            <w:vAlign w:val="center"/>
            <w:hideMark/>
          </w:tcPr>
          <w:p w:rsidR="005263D0" w:rsidRPr="00F83FEC" w:rsidRDefault="005263D0" w:rsidP="00A67051">
            <w:pPr>
              <w:spacing w:after="0" w:line="240" w:lineRule="auto"/>
              <w:rPr>
                <w:rFonts w:ascii="Calibri" w:eastAsia="Times New Roman" w:hAnsi="Calibri" w:cs="Times New Roman"/>
                <w:color w:val="000000"/>
              </w:rPr>
            </w:pPr>
            <w:r>
              <w:rPr>
                <w:rFonts w:ascii="Calibri" w:eastAsia="Times New Roman" w:hAnsi="Calibri" w:cs="Times New Roman"/>
                <w:color w:val="000000"/>
              </w:rPr>
              <w:t>Not Yet Determined</w:t>
            </w:r>
          </w:p>
        </w:tc>
      </w:tr>
    </w:tbl>
    <w:p w:rsidR="005263D0" w:rsidRDefault="005263D0" w:rsidP="005263D0"/>
    <w:p w:rsidR="005263D0" w:rsidRDefault="005263D0" w:rsidP="005263D0"/>
    <w:p w:rsidR="00DB44E5" w:rsidRPr="00004254" w:rsidRDefault="00DB44E5" w:rsidP="00DB44E5">
      <w:pPr>
        <w:pStyle w:val="NoSpacing"/>
        <w:rPr>
          <w:sz w:val="28"/>
          <w:szCs w:val="28"/>
        </w:rPr>
      </w:pPr>
    </w:p>
    <w:sectPr w:rsidR="00DB44E5" w:rsidRPr="00004254" w:rsidSect="00B664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564EA"/>
    <w:multiLevelType w:val="hybridMultilevel"/>
    <w:tmpl w:val="F17474DE"/>
    <w:lvl w:ilvl="0" w:tplc="7D9EBD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CE6A76"/>
    <w:multiLevelType w:val="hybridMultilevel"/>
    <w:tmpl w:val="6CCC6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616"/>
    <w:rsid w:val="00004254"/>
    <w:rsid w:val="00036741"/>
    <w:rsid w:val="000A7616"/>
    <w:rsid w:val="000C7BE2"/>
    <w:rsid w:val="001B4E68"/>
    <w:rsid w:val="00287258"/>
    <w:rsid w:val="00380A69"/>
    <w:rsid w:val="00393F2E"/>
    <w:rsid w:val="004711FD"/>
    <w:rsid w:val="005263D0"/>
    <w:rsid w:val="005B4001"/>
    <w:rsid w:val="006106D3"/>
    <w:rsid w:val="00627D19"/>
    <w:rsid w:val="0081321A"/>
    <w:rsid w:val="008513D7"/>
    <w:rsid w:val="008C1476"/>
    <w:rsid w:val="00AE0725"/>
    <w:rsid w:val="00B6645F"/>
    <w:rsid w:val="00BF1223"/>
    <w:rsid w:val="00C37F95"/>
    <w:rsid w:val="00D22885"/>
    <w:rsid w:val="00D532B4"/>
    <w:rsid w:val="00D8555E"/>
    <w:rsid w:val="00DB44E5"/>
    <w:rsid w:val="00EC3426"/>
    <w:rsid w:val="00EE68CE"/>
    <w:rsid w:val="00F01985"/>
    <w:rsid w:val="00F41F3A"/>
    <w:rsid w:val="00F5445B"/>
    <w:rsid w:val="00FA70ED"/>
    <w:rsid w:val="00FC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7616"/>
    <w:pPr>
      <w:spacing w:after="0" w:line="240" w:lineRule="auto"/>
    </w:pPr>
  </w:style>
  <w:style w:type="paragraph" w:styleId="ListParagraph">
    <w:name w:val="List Paragraph"/>
    <w:basedOn w:val="Normal"/>
    <w:uiPriority w:val="34"/>
    <w:qFormat/>
    <w:rsid w:val="00DB44E5"/>
    <w:pPr>
      <w:ind w:left="720"/>
      <w:contextualSpacing/>
    </w:pPr>
  </w:style>
  <w:style w:type="paragraph" w:styleId="BalloonText">
    <w:name w:val="Balloon Text"/>
    <w:basedOn w:val="Normal"/>
    <w:link w:val="BalloonTextChar"/>
    <w:uiPriority w:val="99"/>
    <w:semiHidden/>
    <w:unhideWhenUsed/>
    <w:rsid w:val="00526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3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7616"/>
    <w:pPr>
      <w:spacing w:after="0" w:line="240" w:lineRule="auto"/>
    </w:pPr>
  </w:style>
  <w:style w:type="paragraph" w:styleId="ListParagraph">
    <w:name w:val="List Paragraph"/>
    <w:basedOn w:val="Normal"/>
    <w:uiPriority w:val="34"/>
    <w:qFormat/>
    <w:rsid w:val="00DB44E5"/>
    <w:pPr>
      <w:ind w:left="720"/>
      <w:contextualSpacing/>
    </w:pPr>
  </w:style>
  <w:style w:type="paragraph" w:styleId="BalloonText">
    <w:name w:val="Balloon Text"/>
    <w:basedOn w:val="Normal"/>
    <w:link w:val="BalloonTextChar"/>
    <w:uiPriority w:val="99"/>
    <w:semiHidden/>
    <w:unhideWhenUsed/>
    <w:rsid w:val="00526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3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1353</Words>
  <Characters>7715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Sue</cp:lastModifiedBy>
  <cp:revision>4</cp:revision>
  <cp:lastPrinted>2013-03-16T02:07:00Z</cp:lastPrinted>
  <dcterms:created xsi:type="dcterms:W3CDTF">2013-01-30T15:47:00Z</dcterms:created>
  <dcterms:modified xsi:type="dcterms:W3CDTF">2013-03-16T02:07:00Z</dcterms:modified>
</cp:coreProperties>
</file>