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42A60" w:rsidRDefault="00742A60" w:rsidP="0043741D">
      <w:pPr>
        <w:spacing w:before="100" w:beforeAutospacing="1" w:after="100" w:afterAutospacing="1" w:line="240" w:lineRule="auto"/>
        <w:outlineLvl w:val="0"/>
        <w:rPr>
          <w:rFonts w:ascii="Times New Roman" w:eastAsia="Times New Roman" w:hAnsi="Times New Roman" w:cs="Times New Roman"/>
          <w:b/>
          <w:bCs/>
          <w:kern w:val="36"/>
          <w:sz w:val="48"/>
          <w:szCs w:val="48"/>
          <w:lang w:val="en"/>
        </w:rPr>
      </w:pPr>
    </w:p>
    <w:p w:rsidR="0043741D" w:rsidRPr="0043741D" w:rsidRDefault="0043741D" w:rsidP="0043741D">
      <w:pPr>
        <w:spacing w:before="100" w:beforeAutospacing="1" w:after="100" w:afterAutospacing="1" w:line="240" w:lineRule="auto"/>
        <w:outlineLvl w:val="0"/>
        <w:rPr>
          <w:rFonts w:ascii="Times New Roman" w:eastAsia="Times New Roman" w:hAnsi="Times New Roman" w:cs="Times New Roman"/>
          <w:b/>
          <w:bCs/>
          <w:kern w:val="36"/>
          <w:sz w:val="48"/>
          <w:szCs w:val="48"/>
          <w:lang w:val="en"/>
        </w:rPr>
      </w:pPr>
      <w:r w:rsidRPr="0043741D">
        <w:rPr>
          <w:rFonts w:ascii="Times New Roman" w:eastAsia="Times New Roman" w:hAnsi="Times New Roman" w:cs="Times New Roman"/>
          <w:b/>
          <w:bCs/>
          <w:kern w:val="36"/>
          <w:sz w:val="48"/>
          <w:szCs w:val="48"/>
          <w:lang w:val="en"/>
        </w:rPr>
        <w:t xml:space="preserve">Biochemical Individuality and Nutrition </w:t>
      </w:r>
    </w:p>
    <w:p w:rsidR="0043741D" w:rsidRPr="0043741D" w:rsidRDefault="0043741D" w:rsidP="0043741D">
      <w:pPr>
        <w:spacing w:before="100" w:beforeAutospacing="1" w:after="100" w:afterAutospacing="1" w:line="240" w:lineRule="auto"/>
        <w:outlineLvl w:val="3"/>
        <w:rPr>
          <w:rFonts w:ascii="Times New Roman" w:eastAsia="Times New Roman" w:hAnsi="Times New Roman" w:cs="Times New Roman"/>
          <w:b/>
          <w:bCs/>
          <w:sz w:val="24"/>
          <w:szCs w:val="24"/>
          <w:lang w:val="en"/>
        </w:rPr>
      </w:pPr>
      <w:r w:rsidRPr="0043741D">
        <w:rPr>
          <w:rFonts w:ascii="Times New Roman" w:eastAsia="Times New Roman" w:hAnsi="Times New Roman" w:cs="Times New Roman"/>
          <w:b/>
          <w:bCs/>
          <w:sz w:val="24"/>
          <w:szCs w:val="24"/>
          <w:lang w:val="en"/>
        </w:rPr>
        <w:t xml:space="preserve">By </w:t>
      </w:r>
      <w:r>
        <w:rPr>
          <w:rFonts w:ascii="Times New Roman" w:eastAsia="Times New Roman" w:hAnsi="Times New Roman" w:cs="Times New Roman"/>
          <w:b/>
          <w:bCs/>
          <w:sz w:val="24"/>
          <w:szCs w:val="24"/>
          <w:lang w:val="en"/>
        </w:rPr>
        <w:t>William J.</w:t>
      </w:r>
      <w:r w:rsidRPr="0043741D">
        <w:rPr>
          <w:rFonts w:ascii="Times New Roman" w:eastAsia="Times New Roman" w:hAnsi="Times New Roman" w:cs="Times New Roman"/>
          <w:b/>
          <w:bCs/>
          <w:sz w:val="24"/>
          <w:szCs w:val="24"/>
          <w:lang w:val="en"/>
        </w:rPr>
        <w:t xml:space="preserve"> Walsh, Ph.D</w:t>
      </w:r>
      <w:proofErr w:type="gramStart"/>
      <w:r w:rsidRPr="0043741D">
        <w:rPr>
          <w:rFonts w:ascii="Times New Roman" w:eastAsia="Times New Roman" w:hAnsi="Times New Roman" w:cs="Times New Roman"/>
          <w:b/>
          <w:bCs/>
          <w:sz w:val="24"/>
          <w:szCs w:val="24"/>
          <w:lang w:val="en"/>
        </w:rPr>
        <w:t xml:space="preserve">. </w:t>
      </w:r>
      <w:r>
        <w:rPr>
          <w:rFonts w:ascii="Times New Roman" w:eastAsia="Times New Roman" w:hAnsi="Times New Roman" w:cs="Times New Roman"/>
          <w:b/>
          <w:bCs/>
          <w:sz w:val="24"/>
          <w:szCs w:val="24"/>
          <w:lang w:val="en"/>
        </w:rPr>
        <w:t>,</w:t>
      </w:r>
      <w:proofErr w:type="gramEnd"/>
      <w:r>
        <w:rPr>
          <w:rFonts w:ascii="Times New Roman" w:eastAsia="Times New Roman" w:hAnsi="Times New Roman" w:cs="Times New Roman"/>
          <w:b/>
          <w:bCs/>
          <w:sz w:val="24"/>
          <w:szCs w:val="24"/>
          <w:lang w:val="en"/>
        </w:rPr>
        <w:t xml:space="preserve"> Walsh Research Institute (Naperville, IL)</w:t>
      </w:r>
    </w:p>
    <w:p w:rsidR="00655D37" w:rsidRDefault="00655D37" w:rsidP="0043741D">
      <w:pPr>
        <w:spacing w:before="100" w:beforeAutospacing="1" w:after="100" w:afterAutospacing="1" w:line="240" w:lineRule="auto"/>
        <w:outlineLvl w:val="1"/>
        <w:rPr>
          <w:rFonts w:ascii="Times New Roman" w:eastAsia="Times New Roman" w:hAnsi="Times New Roman" w:cs="Times New Roman"/>
          <w:b/>
          <w:bCs/>
          <w:sz w:val="36"/>
          <w:szCs w:val="36"/>
          <w:lang w:val="en"/>
        </w:rPr>
      </w:pPr>
    </w:p>
    <w:p w:rsidR="0043741D" w:rsidRPr="0043741D" w:rsidRDefault="0043741D" w:rsidP="0043741D">
      <w:pPr>
        <w:spacing w:before="100" w:beforeAutospacing="1" w:after="100" w:afterAutospacing="1" w:line="240" w:lineRule="auto"/>
        <w:outlineLvl w:val="1"/>
        <w:rPr>
          <w:rFonts w:ascii="Times New Roman" w:eastAsia="Times New Roman" w:hAnsi="Times New Roman" w:cs="Times New Roman"/>
          <w:b/>
          <w:bCs/>
          <w:sz w:val="36"/>
          <w:szCs w:val="36"/>
          <w:lang w:val="en"/>
        </w:rPr>
      </w:pPr>
      <w:r w:rsidRPr="0043741D">
        <w:rPr>
          <w:rFonts w:ascii="Times New Roman" w:eastAsia="Times New Roman" w:hAnsi="Times New Roman" w:cs="Times New Roman"/>
          <w:b/>
          <w:bCs/>
          <w:sz w:val="36"/>
          <w:szCs w:val="36"/>
          <w:lang w:val="en"/>
        </w:rPr>
        <w:t>Introduction</w:t>
      </w:r>
    </w:p>
    <w:p w:rsidR="0043741D" w:rsidRPr="0043741D" w:rsidRDefault="0043741D" w:rsidP="0043741D">
      <w:pPr>
        <w:spacing w:before="100" w:beforeAutospacing="1" w:after="100" w:afterAutospacing="1" w:line="240" w:lineRule="auto"/>
        <w:rPr>
          <w:rFonts w:ascii="Times New Roman" w:eastAsia="Times New Roman" w:hAnsi="Times New Roman" w:cs="Times New Roman"/>
          <w:sz w:val="24"/>
          <w:szCs w:val="24"/>
          <w:lang w:val="en"/>
        </w:rPr>
      </w:pPr>
      <w:r w:rsidRPr="0043741D">
        <w:rPr>
          <w:rFonts w:ascii="Times New Roman" w:eastAsia="Times New Roman" w:hAnsi="Times New Roman" w:cs="Times New Roman"/>
          <w:sz w:val="24"/>
          <w:szCs w:val="24"/>
          <w:lang w:val="en"/>
        </w:rPr>
        <w:t>Each of us has innate biochemical factors which influence personality, behavior, mental health, immune function, allergic tendencies, etc. Scientists tell us that the number of different genetic combinations possible in a child from the same two parents exceeds 42 million. It's interesting to note that we do not possess a combination of characteristics from our parents, but instead have a diverse collection of characteristics from many ancestors on both sides of the family.</w:t>
      </w:r>
    </w:p>
    <w:p w:rsidR="0043741D" w:rsidRPr="0043741D" w:rsidRDefault="0043741D" w:rsidP="0043741D">
      <w:pPr>
        <w:spacing w:before="100" w:beforeAutospacing="1" w:after="100" w:afterAutospacing="1" w:line="240" w:lineRule="auto"/>
        <w:rPr>
          <w:rFonts w:ascii="Times New Roman" w:eastAsia="Times New Roman" w:hAnsi="Times New Roman" w:cs="Times New Roman"/>
          <w:sz w:val="24"/>
          <w:szCs w:val="24"/>
          <w:lang w:val="en"/>
        </w:rPr>
      </w:pPr>
      <w:r w:rsidRPr="0043741D">
        <w:rPr>
          <w:rFonts w:ascii="Times New Roman" w:eastAsia="Times New Roman" w:hAnsi="Times New Roman" w:cs="Times New Roman"/>
          <w:sz w:val="24"/>
          <w:szCs w:val="24"/>
          <w:lang w:val="en"/>
        </w:rPr>
        <w:t>Except for identical twins, each human being has unique biochemistry resulting in quite diverse nutritional needs. Shakespeare was correct when he wrote "One man's meat is another man's poison." For example, some of us are genetically suited for a vegetable-based diet and others are not. Some persons can satisfy their nutritional needs by diet alone and others must have nutritional supplements to overcome genetic aberrations.</w:t>
      </w:r>
    </w:p>
    <w:p w:rsidR="0043741D" w:rsidRPr="0043741D" w:rsidRDefault="0043741D" w:rsidP="0043741D">
      <w:pPr>
        <w:spacing w:before="100" w:beforeAutospacing="1" w:after="100" w:afterAutospacing="1" w:line="240" w:lineRule="auto"/>
        <w:rPr>
          <w:rFonts w:ascii="Times New Roman" w:eastAsia="Times New Roman" w:hAnsi="Times New Roman" w:cs="Times New Roman"/>
          <w:sz w:val="24"/>
          <w:szCs w:val="24"/>
          <w:lang w:val="en"/>
        </w:rPr>
      </w:pPr>
      <w:r w:rsidRPr="0043741D">
        <w:rPr>
          <w:rFonts w:ascii="Times New Roman" w:eastAsia="Times New Roman" w:hAnsi="Times New Roman" w:cs="Times New Roman"/>
          <w:sz w:val="24"/>
          <w:szCs w:val="24"/>
          <w:lang w:val="en"/>
        </w:rPr>
        <w:t>Because of genetic differences in the way our bodies process foods, most of us are quite deficient in certain nutrients and overloaded in others. Even with an ideal diet, most of us have certain nutrients that are at very low levels with many times the RDA required to achieve a healthy balance. The nutrients in overload must be carefully avoided in vitamin supplements or serious health problems can develop.</w:t>
      </w:r>
      <w:r>
        <w:rPr>
          <w:rFonts w:ascii="Times New Roman" w:eastAsia="Times New Roman" w:hAnsi="Times New Roman" w:cs="Times New Roman"/>
          <w:sz w:val="24"/>
          <w:szCs w:val="24"/>
          <w:lang w:val="en"/>
        </w:rPr>
        <w:t xml:space="preserve">  </w:t>
      </w:r>
      <w:r w:rsidRPr="0043741D">
        <w:rPr>
          <w:rFonts w:ascii="Times New Roman" w:eastAsia="Times New Roman" w:hAnsi="Times New Roman" w:cs="Times New Roman"/>
          <w:sz w:val="24"/>
          <w:szCs w:val="24"/>
          <w:lang w:val="en"/>
        </w:rPr>
        <w:t xml:space="preserve">After studying the biochemistry of 10,000 persons, </w:t>
      </w:r>
      <w:r>
        <w:rPr>
          <w:rFonts w:ascii="Times New Roman" w:eastAsia="Times New Roman" w:hAnsi="Times New Roman" w:cs="Times New Roman"/>
          <w:sz w:val="24"/>
          <w:szCs w:val="24"/>
          <w:lang w:val="en"/>
        </w:rPr>
        <w:t>we</w:t>
      </w:r>
      <w:r w:rsidRPr="0043741D">
        <w:rPr>
          <w:rFonts w:ascii="Times New Roman" w:eastAsia="Times New Roman" w:hAnsi="Times New Roman" w:cs="Times New Roman"/>
          <w:sz w:val="24"/>
          <w:szCs w:val="24"/>
          <w:lang w:val="en"/>
        </w:rPr>
        <w:t xml:space="preserve">'ve learned that the greatest mischief is usually caused by nutrients that are stored in excessive amounts, rather than those at depleted levels. The most common nutrients in overload include copper, iron, folic acid, calcium, methionine, manganese, choline, and omega-6 fatty acids. </w:t>
      </w:r>
      <w:r>
        <w:rPr>
          <w:rFonts w:ascii="Times New Roman" w:eastAsia="Times New Roman" w:hAnsi="Times New Roman" w:cs="Times New Roman"/>
          <w:sz w:val="24"/>
          <w:szCs w:val="24"/>
          <w:lang w:val="en"/>
        </w:rPr>
        <w:t xml:space="preserve"> </w:t>
      </w:r>
      <w:r w:rsidRPr="0043741D">
        <w:rPr>
          <w:rFonts w:ascii="Times New Roman" w:eastAsia="Times New Roman" w:hAnsi="Times New Roman" w:cs="Times New Roman"/>
          <w:sz w:val="24"/>
          <w:szCs w:val="24"/>
          <w:lang w:val="en"/>
        </w:rPr>
        <w:t>Of course, these same nutrients may be in deficiency in other persons.</w:t>
      </w:r>
      <w:r>
        <w:rPr>
          <w:rFonts w:ascii="Times New Roman" w:eastAsia="Times New Roman" w:hAnsi="Times New Roman" w:cs="Times New Roman"/>
          <w:sz w:val="24"/>
          <w:szCs w:val="24"/>
          <w:lang w:val="en"/>
        </w:rPr>
        <w:t xml:space="preserve">  This is why we are concerned by supplement manufacturers</w:t>
      </w:r>
      <w:r w:rsidRPr="0043741D">
        <w:rPr>
          <w:rFonts w:ascii="Times New Roman" w:eastAsia="Times New Roman" w:hAnsi="Times New Roman" w:cs="Times New Roman"/>
          <w:sz w:val="24"/>
          <w:szCs w:val="24"/>
          <w:lang w:val="en"/>
        </w:rPr>
        <w:t xml:space="preserve"> who attempt to develop the ideal combination of vitamins, minerals, and amino acids for the general population. This is a bit like trying to determine the ideal shoe size for the population. The truth is that multiple vitamins and minerals are too indiscriminate, and may do as much harm as good.</w:t>
      </w:r>
    </w:p>
    <w:p w:rsidR="0043741D" w:rsidRPr="0043741D" w:rsidRDefault="0043741D" w:rsidP="0043741D">
      <w:pPr>
        <w:spacing w:before="100" w:beforeAutospacing="1" w:after="100" w:afterAutospacing="1" w:line="240" w:lineRule="auto"/>
        <w:rPr>
          <w:rFonts w:ascii="Times New Roman" w:eastAsia="Times New Roman" w:hAnsi="Times New Roman" w:cs="Times New Roman"/>
          <w:sz w:val="24"/>
          <w:szCs w:val="24"/>
          <w:lang w:val="en"/>
        </w:rPr>
      </w:pPr>
      <w:r w:rsidRPr="0043741D">
        <w:rPr>
          <w:rFonts w:ascii="Times New Roman" w:eastAsia="Times New Roman" w:hAnsi="Times New Roman" w:cs="Times New Roman"/>
          <w:sz w:val="24"/>
          <w:szCs w:val="24"/>
          <w:lang w:val="en"/>
        </w:rPr>
        <w:t>Each of us should ask the question, "Who am I nutritionally?" The answer to this question is impo</w:t>
      </w:r>
      <w:bookmarkStart w:id="0" w:name="_GoBack"/>
      <w:bookmarkEnd w:id="0"/>
      <w:r w:rsidRPr="0043741D">
        <w:rPr>
          <w:rFonts w:ascii="Times New Roman" w:eastAsia="Times New Roman" w:hAnsi="Times New Roman" w:cs="Times New Roman"/>
          <w:sz w:val="24"/>
          <w:szCs w:val="24"/>
          <w:lang w:val="en"/>
        </w:rPr>
        <w:t>rtant for all, but may be especially critical for persons with mental health problems.</w:t>
      </w:r>
    </w:p>
    <w:p w:rsidR="0043741D" w:rsidRPr="0043741D" w:rsidRDefault="0043741D" w:rsidP="0043741D">
      <w:pPr>
        <w:spacing w:before="100" w:beforeAutospacing="1" w:after="100" w:afterAutospacing="1" w:line="240" w:lineRule="auto"/>
        <w:outlineLvl w:val="1"/>
        <w:rPr>
          <w:rFonts w:ascii="Times New Roman" w:eastAsia="Times New Roman" w:hAnsi="Times New Roman" w:cs="Times New Roman"/>
          <w:b/>
          <w:bCs/>
          <w:sz w:val="36"/>
          <w:szCs w:val="36"/>
          <w:lang w:val="en"/>
        </w:rPr>
      </w:pPr>
      <w:r w:rsidRPr="0043741D">
        <w:rPr>
          <w:rFonts w:ascii="Times New Roman" w:eastAsia="Times New Roman" w:hAnsi="Times New Roman" w:cs="Times New Roman"/>
          <w:b/>
          <w:bCs/>
          <w:sz w:val="36"/>
          <w:szCs w:val="36"/>
          <w:lang w:val="en"/>
        </w:rPr>
        <w:lastRenderedPageBreak/>
        <w:t>Nutrients and Mental Health</w:t>
      </w:r>
    </w:p>
    <w:p w:rsidR="0043741D" w:rsidRPr="0043741D" w:rsidRDefault="0043741D" w:rsidP="0043741D">
      <w:pPr>
        <w:spacing w:before="100" w:beforeAutospacing="1" w:after="100" w:afterAutospacing="1" w:line="240" w:lineRule="auto"/>
        <w:rPr>
          <w:rFonts w:ascii="Times New Roman" w:eastAsia="Times New Roman" w:hAnsi="Times New Roman" w:cs="Times New Roman"/>
          <w:sz w:val="24"/>
          <w:szCs w:val="24"/>
          <w:lang w:val="en"/>
        </w:rPr>
      </w:pPr>
      <w:r w:rsidRPr="0043741D">
        <w:rPr>
          <w:rFonts w:ascii="Times New Roman" w:eastAsia="Times New Roman" w:hAnsi="Times New Roman" w:cs="Times New Roman"/>
          <w:sz w:val="24"/>
          <w:szCs w:val="24"/>
          <w:lang w:val="en"/>
        </w:rPr>
        <w:t>As we enter the new millennium, the medical and scientific communities agree on the tremendous influence of neurotransmitters on behavior disorders, ADHD, depression, and schizophrenia. Most persons with these disorders were born with a predisposition for these problems due to genetically-aberrant levels of specific neurotransmitters. Our mental health is dependent upon having the proper amounts of these critical brain chemicals.</w:t>
      </w:r>
    </w:p>
    <w:p w:rsidR="0043741D" w:rsidRPr="0043741D" w:rsidRDefault="0043741D" w:rsidP="0043741D">
      <w:pPr>
        <w:spacing w:before="100" w:beforeAutospacing="1" w:after="100" w:afterAutospacing="1" w:line="240" w:lineRule="auto"/>
        <w:rPr>
          <w:rFonts w:ascii="Times New Roman" w:eastAsia="Times New Roman" w:hAnsi="Times New Roman" w:cs="Times New Roman"/>
          <w:sz w:val="24"/>
          <w:szCs w:val="24"/>
          <w:lang w:val="en"/>
        </w:rPr>
      </w:pPr>
      <w:r w:rsidRPr="0043741D">
        <w:rPr>
          <w:rFonts w:ascii="Times New Roman" w:eastAsia="Times New Roman" w:hAnsi="Times New Roman" w:cs="Times New Roman"/>
          <w:sz w:val="24"/>
          <w:szCs w:val="24"/>
          <w:lang w:val="en"/>
        </w:rPr>
        <w:t>Some psychiatrists express their scorn for nutrient therapies, claiming that they are too puny to have any real clinical potency. They often say, "You really need a drug medication to get the job done for a serious condition like depression." My favorite response begins by asking the question, "Where do our neurotransmitters come from?"</w:t>
      </w:r>
    </w:p>
    <w:p w:rsidR="0043741D" w:rsidRPr="0043741D" w:rsidRDefault="0043741D" w:rsidP="0043741D">
      <w:pPr>
        <w:spacing w:before="100" w:beforeAutospacing="1" w:after="100" w:afterAutospacing="1" w:line="240" w:lineRule="auto"/>
        <w:rPr>
          <w:rFonts w:ascii="Times New Roman" w:eastAsia="Times New Roman" w:hAnsi="Times New Roman" w:cs="Times New Roman"/>
          <w:sz w:val="24"/>
          <w:szCs w:val="24"/>
          <w:lang w:val="en"/>
        </w:rPr>
      </w:pPr>
      <w:r w:rsidRPr="0043741D">
        <w:rPr>
          <w:rFonts w:ascii="Times New Roman" w:eastAsia="Times New Roman" w:hAnsi="Times New Roman" w:cs="Times New Roman"/>
          <w:sz w:val="24"/>
          <w:szCs w:val="24"/>
          <w:lang w:val="en"/>
        </w:rPr>
        <w:t>The brain is a chemical factory which produces serotonin</w:t>
      </w:r>
      <w:r>
        <w:rPr>
          <w:rFonts w:ascii="Times New Roman" w:eastAsia="Times New Roman" w:hAnsi="Times New Roman" w:cs="Times New Roman"/>
          <w:sz w:val="24"/>
          <w:szCs w:val="24"/>
          <w:lang w:val="en"/>
        </w:rPr>
        <w:t xml:space="preserve">, </w:t>
      </w:r>
      <w:r w:rsidRPr="0043741D">
        <w:rPr>
          <w:rFonts w:ascii="Times New Roman" w:eastAsia="Times New Roman" w:hAnsi="Times New Roman" w:cs="Times New Roman"/>
          <w:sz w:val="24"/>
          <w:szCs w:val="24"/>
          <w:lang w:val="en"/>
        </w:rPr>
        <w:t xml:space="preserve">dopamine, norepinephrine, and other brain chemicals 24 hours a day. The only raw material for these syntheses </w:t>
      </w:r>
      <w:r>
        <w:rPr>
          <w:rFonts w:ascii="Times New Roman" w:eastAsia="Times New Roman" w:hAnsi="Times New Roman" w:cs="Times New Roman"/>
          <w:sz w:val="24"/>
          <w:szCs w:val="24"/>
          <w:lang w:val="en"/>
        </w:rPr>
        <w:t xml:space="preserve">is </w:t>
      </w:r>
      <w:r w:rsidRPr="0043741D">
        <w:rPr>
          <w:rFonts w:ascii="Times New Roman" w:eastAsia="Times New Roman" w:hAnsi="Times New Roman" w:cs="Times New Roman"/>
          <w:sz w:val="24"/>
          <w:szCs w:val="24"/>
          <w:lang w:val="en"/>
        </w:rPr>
        <w:t>nutrients, namely amino acids, vitamins, minerals, etc. If the brain receives improper amounts of these nutrient building blocks, we can expect serious problems with our neurotransmitters.</w:t>
      </w:r>
    </w:p>
    <w:p w:rsidR="0043741D" w:rsidRPr="0043741D" w:rsidRDefault="0043741D" w:rsidP="0043741D">
      <w:pPr>
        <w:spacing w:before="100" w:beforeAutospacing="1" w:after="100" w:afterAutospacing="1" w:line="240" w:lineRule="auto"/>
        <w:rPr>
          <w:rFonts w:ascii="Times New Roman" w:eastAsia="Times New Roman" w:hAnsi="Times New Roman" w:cs="Times New Roman"/>
          <w:sz w:val="24"/>
          <w:szCs w:val="24"/>
          <w:lang w:val="en"/>
        </w:rPr>
      </w:pPr>
      <w:r w:rsidRPr="0043741D">
        <w:rPr>
          <w:rFonts w:ascii="Times New Roman" w:eastAsia="Times New Roman" w:hAnsi="Times New Roman" w:cs="Times New Roman"/>
          <w:sz w:val="24"/>
          <w:szCs w:val="24"/>
          <w:lang w:val="en"/>
        </w:rPr>
        <w:t xml:space="preserve">For example, some depression patients have a genetic </w:t>
      </w:r>
      <w:proofErr w:type="spellStart"/>
      <w:r w:rsidRPr="0043741D">
        <w:rPr>
          <w:rFonts w:ascii="Times New Roman" w:eastAsia="Times New Roman" w:hAnsi="Times New Roman" w:cs="Times New Roman"/>
          <w:sz w:val="24"/>
          <w:szCs w:val="24"/>
          <w:lang w:val="en"/>
        </w:rPr>
        <w:t>pyrrole</w:t>
      </w:r>
      <w:proofErr w:type="spellEnd"/>
      <w:r w:rsidRPr="0043741D">
        <w:rPr>
          <w:rFonts w:ascii="Times New Roman" w:eastAsia="Times New Roman" w:hAnsi="Times New Roman" w:cs="Times New Roman"/>
          <w:sz w:val="24"/>
          <w:szCs w:val="24"/>
          <w:lang w:val="en"/>
        </w:rPr>
        <w:t xml:space="preserve"> disorder which renders them grossly depleted in vitamin B-6. These individuals cannot efficiently create serotonin since B-6 is an important co-factor in the last step of its synthesis. Many of these persons report benefits from Prozac, Paxil, Zoloft, or other serotonin-enhancing medications. However, similar benefits may also be achieved by simply giving these patients sufficient amounts of B-6 along with augmenting nutrients.</w:t>
      </w:r>
    </w:p>
    <w:p w:rsidR="0043741D" w:rsidRPr="0043741D" w:rsidRDefault="0043741D" w:rsidP="0043741D">
      <w:pPr>
        <w:spacing w:before="100" w:beforeAutospacing="1" w:after="100" w:afterAutospacing="1" w:line="240" w:lineRule="auto"/>
        <w:rPr>
          <w:rFonts w:ascii="Times New Roman" w:eastAsia="Times New Roman" w:hAnsi="Times New Roman" w:cs="Times New Roman"/>
          <w:sz w:val="24"/>
          <w:szCs w:val="24"/>
          <w:lang w:val="en"/>
        </w:rPr>
      </w:pPr>
      <w:r w:rsidRPr="0043741D">
        <w:rPr>
          <w:rFonts w:ascii="Times New Roman" w:eastAsia="Times New Roman" w:hAnsi="Times New Roman" w:cs="Times New Roman"/>
          <w:sz w:val="24"/>
          <w:szCs w:val="24"/>
          <w:lang w:val="en"/>
        </w:rPr>
        <w:t>Most neurotransmitter problems appear to be genetic in nature and involve abnormal absorption, metabolism or storage of key nutrients. As neuroscience advances, biochemical treatments to correct brain chemistry become better defined. Nutrient therapy can be very potent and does not involve side effects, since no molecules foreign to the body are needed. This therapeutic approach may eventually eliminate the need for most psychiatric medications.</w:t>
      </w:r>
    </w:p>
    <w:p w:rsidR="00655D37" w:rsidRDefault="00655D37">
      <w:pPr>
        <w:rPr>
          <w:rFonts w:ascii="Times New Roman" w:eastAsia="Times New Roman" w:hAnsi="Times New Roman" w:cs="Times New Roman"/>
          <w:b/>
          <w:bCs/>
          <w:sz w:val="36"/>
          <w:szCs w:val="36"/>
          <w:lang w:val="en"/>
        </w:rPr>
      </w:pPr>
      <w:r>
        <w:rPr>
          <w:rFonts w:ascii="Times New Roman" w:eastAsia="Times New Roman" w:hAnsi="Times New Roman" w:cs="Times New Roman"/>
          <w:b/>
          <w:bCs/>
          <w:sz w:val="36"/>
          <w:szCs w:val="36"/>
          <w:lang w:val="en"/>
        </w:rPr>
        <w:br w:type="page"/>
      </w:r>
    </w:p>
    <w:p w:rsidR="0043741D" w:rsidRPr="0043741D" w:rsidRDefault="0043741D" w:rsidP="0043741D">
      <w:pPr>
        <w:spacing w:before="100" w:beforeAutospacing="1" w:after="100" w:afterAutospacing="1" w:line="240" w:lineRule="auto"/>
        <w:outlineLvl w:val="1"/>
        <w:rPr>
          <w:rFonts w:ascii="Times New Roman" w:eastAsia="Times New Roman" w:hAnsi="Times New Roman" w:cs="Times New Roman"/>
          <w:b/>
          <w:bCs/>
          <w:sz w:val="36"/>
          <w:szCs w:val="36"/>
          <w:lang w:val="en"/>
        </w:rPr>
      </w:pPr>
      <w:r w:rsidRPr="0043741D">
        <w:rPr>
          <w:rFonts w:ascii="Times New Roman" w:eastAsia="Times New Roman" w:hAnsi="Times New Roman" w:cs="Times New Roman"/>
          <w:b/>
          <w:bCs/>
          <w:sz w:val="36"/>
          <w:szCs w:val="36"/>
          <w:lang w:val="en"/>
        </w:rPr>
        <w:lastRenderedPageBreak/>
        <w:t>Biochemical Factors In Behavior Disorders, ADHD and Mental Illness</w:t>
      </w:r>
    </w:p>
    <w:p w:rsidR="0043741D" w:rsidRPr="0043741D" w:rsidRDefault="00742A60" w:rsidP="0043741D">
      <w:pPr>
        <w:spacing w:before="100" w:beforeAutospacing="1" w:after="100" w:afterAutospacing="1" w:line="240" w:lineRule="auto"/>
        <w:rPr>
          <w:rFonts w:ascii="Times New Roman" w:eastAsia="Times New Roman" w:hAnsi="Times New Roman" w:cs="Times New Roman"/>
          <w:sz w:val="24"/>
          <w:szCs w:val="24"/>
          <w:lang w:val="en"/>
        </w:rPr>
      </w:pPr>
      <w:r>
        <w:rPr>
          <w:rFonts w:ascii="Times New Roman" w:eastAsia="Times New Roman" w:hAnsi="Times New Roman" w:cs="Times New Roman"/>
          <w:sz w:val="24"/>
          <w:szCs w:val="24"/>
          <w:lang w:val="en"/>
        </w:rPr>
        <w:t xml:space="preserve">Because of </w:t>
      </w:r>
      <w:r w:rsidR="0043741D">
        <w:rPr>
          <w:rFonts w:ascii="Times New Roman" w:eastAsia="Times New Roman" w:hAnsi="Times New Roman" w:cs="Times New Roman"/>
          <w:sz w:val="24"/>
          <w:szCs w:val="24"/>
          <w:lang w:val="en"/>
        </w:rPr>
        <w:t xml:space="preserve">access to </w:t>
      </w:r>
      <w:r w:rsidR="0043741D" w:rsidRPr="0043741D">
        <w:rPr>
          <w:rFonts w:ascii="Times New Roman" w:eastAsia="Times New Roman" w:hAnsi="Times New Roman" w:cs="Times New Roman"/>
          <w:sz w:val="24"/>
          <w:szCs w:val="24"/>
          <w:lang w:val="en"/>
        </w:rPr>
        <w:t>a large database of biochemical information from more than 10,000 patients with mental health problems</w:t>
      </w:r>
      <w:r>
        <w:rPr>
          <w:rFonts w:ascii="Times New Roman" w:eastAsia="Times New Roman" w:hAnsi="Times New Roman" w:cs="Times New Roman"/>
          <w:sz w:val="24"/>
          <w:szCs w:val="24"/>
          <w:lang w:val="en"/>
        </w:rPr>
        <w:t>, e</w:t>
      </w:r>
      <w:r w:rsidR="0043741D" w:rsidRPr="0043741D">
        <w:rPr>
          <w:rFonts w:ascii="Times New Roman" w:eastAsia="Times New Roman" w:hAnsi="Times New Roman" w:cs="Times New Roman"/>
          <w:sz w:val="24"/>
          <w:szCs w:val="24"/>
          <w:lang w:val="en"/>
        </w:rPr>
        <w:t>xamination of this data shows that most of these persons have striking abnormalities in specific nutrients required for neurotransmitter production. The most common chemical imbalances we encounter</w:t>
      </w:r>
      <w:r w:rsidR="0043741D">
        <w:rPr>
          <w:rFonts w:ascii="Times New Roman" w:eastAsia="Times New Roman" w:hAnsi="Times New Roman" w:cs="Times New Roman"/>
          <w:sz w:val="24"/>
          <w:szCs w:val="24"/>
          <w:lang w:val="en"/>
        </w:rPr>
        <w:t>ed</w:t>
      </w:r>
      <w:r w:rsidR="0043741D" w:rsidRPr="0043741D">
        <w:rPr>
          <w:rFonts w:ascii="Times New Roman" w:eastAsia="Times New Roman" w:hAnsi="Times New Roman" w:cs="Times New Roman"/>
          <w:sz w:val="24"/>
          <w:szCs w:val="24"/>
          <w:lang w:val="en"/>
        </w:rPr>
        <w:t xml:space="preserve"> include the following:</w:t>
      </w:r>
    </w:p>
    <w:p w:rsidR="0043741D" w:rsidRPr="0043741D" w:rsidRDefault="0043741D" w:rsidP="0043741D">
      <w:pPr>
        <w:spacing w:before="100" w:beforeAutospacing="1" w:after="100" w:afterAutospacing="1" w:line="240" w:lineRule="auto"/>
        <w:outlineLvl w:val="2"/>
        <w:rPr>
          <w:rFonts w:ascii="Times New Roman" w:eastAsia="Times New Roman" w:hAnsi="Times New Roman" w:cs="Times New Roman"/>
          <w:b/>
          <w:bCs/>
          <w:sz w:val="27"/>
          <w:szCs w:val="27"/>
          <w:lang w:val="en"/>
        </w:rPr>
      </w:pPr>
      <w:r w:rsidRPr="0043741D">
        <w:rPr>
          <w:rFonts w:ascii="Times New Roman" w:eastAsia="Times New Roman" w:hAnsi="Times New Roman" w:cs="Times New Roman"/>
          <w:b/>
          <w:bCs/>
          <w:sz w:val="27"/>
          <w:szCs w:val="27"/>
          <w:lang w:val="en"/>
        </w:rPr>
        <w:t>Over-Methylation</w:t>
      </w:r>
    </w:p>
    <w:p w:rsidR="0043741D" w:rsidRPr="0043741D" w:rsidRDefault="0043741D" w:rsidP="0043741D">
      <w:pPr>
        <w:spacing w:before="100" w:beforeAutospacing="1" w:after="100" w:afterAutospacing="1" w:line="240" w:lineRule="auto"/>
        <w:rPr>
          <w:rFonts w:ascii="Times New Roman" w:eastAsia="Times New Roman" w:hAnsi="Times New Roman" w:cs="Times New Roman"/>
          <w:sz w:val="24"/>
          <w:szCs w:val="24"/>
          <w:lang w:val="en"/>
        </w:rPr>
      </w:pPr>
      <w:r w:rsidRPr="0043741D">
        <w:rPr>
          <w:rFonts w:ascii="Times New Roman" w:eastAsia="Times New Roman" w:hAnsi="Times New Roman" w:cs="Times New Roman"/>
          <w:sz w:val="24"/>
          <w:szCs w:val="24"/>
          <w:lang w:val="en"/>
        </w:rPr>
        <w:t xml:space="preserve">Many persons who suffer from anxiety and depression are over-methylated which results in excessive levels of dopamine, norepinephrine and serotonin. Typical symptoms include chemical and food sensitivities, underachievement, upper body pain, and an adverse reaction to serotonin-enhancing substances such as Prozac, Paxil, Zoloft, St. John's </w:t>
      </w:r>
      <w:proofErr w:type="spellStart"/>
      <w:r w:rsidRPr="0043741D">
        <w:rPr>
          <w:rFonts w:ascii="Times New Roman" w:eastAsia="Times New Roman" w:hAnsi="Times New Roman" w:cs="Times New Roman"/>
          <w:sz w:val="24"/>
          <w:szCs w:val="24"/>
          <w:lang w:val="en"/>
        </w:rPr>
        <w:t>Wort</w:t>
      </w:r>
      <w:proofErr w:type="spellEnd"/>
      <w:r w:rsidRPr="0043741D">
        <w:rPr>
          <w:rFonts w:ascii="Times New Roman" w:eastAsia="Times New Roman" w:hAnsi="Times New Roman" w:cs="Times New Roman"/>
          <w:sz w:val="24"/>
          <w:szCs w:val="24"/>
          <w:lang w:val="en"/>
        </w:rPr>
        <w:t xml:space="preserve">, and </w:t>
      </w:r>
      <w:proofErr w:type="spellStart"/>
      <w:r w:rsidRPr="0043741D">
        <w:rPr>
          <w:rFonts w:ascii="Times New Roman" w:eastAsia="Times New Roman" w:hAnsi="Times New Roman" w:cs="Times New Roman"/>
          <w:sz w:val="24"/>
          <w:szCs w:val="24"/>
          <w:lang w:val="en"/>
        </w:rPr>
        <w:t>SAMe</w:t>
      </w:r>
      <w:proofErr w:type="spellEnd"/>
      <w:r w:rsidRPr="0043741D">
        <w:rPr>
          <w:rFonts w:ascii="Times New Roman" w:eastAsia="Times New Roman" w:hAnsi="Times New Roman" w:cs="Times New Roman"/>
          <w:sz w:val="24"/>
          <w:szCs w:val="24"/>
          <w:lang w:val="en"/>
        </w:rPr>
        <w:t xml:space="preserve">. They have a genetic tendency to be very depressed in </w:t>
      </w:r>
      <w:proofErr w:type="spellStart"/>
      <w:r w:rsidRPr="0043741D">
        <w:rPr>
          <w:rFonts w:ascii="Times New Roman" w:eastAsia="Times New Roman" w:hAnsi="Times New Roman" w:cs="Times New Roman"/>
          <w:sz w:val="24"/>
          <w:szCs w:val="24"/>
          <w:lang w:val="en"/>
        </w:rPr>
        <w:t>folates</w:t>
      </w:r>
      <w:proofErr w:type="spellEnd"/>
      <w:r>
        <w:rPr>
          <w:rFonts w:ascii="Times New Roman" w:eastAsia="Times New Roman" w:hAnsi="Times New Roman" w:cs="Times New Roman"/>
          <w:sz w:val="24"/>
          <w:szCs w:val="24"/>
          <w:lang w:val="en"/>
        </w:rPr>
        <w:t xml:space="preserve"> and other B vitamins</w:t>
      </w:r>
      <w:r w:rsidR="00655D37">
        <w:rPr>
          <w:rFonts w:ascii="Times New Roman" w:eastAsia="Times New Roman" w:hAnsi="Times New Roman" w:cs="Times New Roman"/>
          <w:sz w:val="24"/>
          <w:szCs w:val="24"/>
          <w:lang w:val="en"/>
        </w:rPr>
        <w:t>.  B</w:t>
      </w:r>
      <w:r w:rsidRPr="0043741D">
        <w:rPr>
          <w:rFonts w:ascii="Times New Roman" w:eastAsia="Times New Roman" w:hAnsi="Times New Roman" w:cs="Times New Roman"/>
          <w:sz w:val="24"/>
          <w:szCs w:val="24"/>
          <w:lang w:val="en"/>
        </w:rPr>
        <w:t>iochemical treatment focuses on supplementation of these nutrients. These persons are also overloaded in copper and methionine and supplements of these nutrients must be strictly avoided.</w:t>
      </w:r>
    </w:p>
    <w:p w:rsidR="0043741D" w:rsidRPr="0043741D" w:rsidRDefault="0043741D" w:rsidP="0043741D">
      <w:pPr>
        <w:spacing w:before="100" w:beforeAutospacing="1" w:after="100" w:afterAutospacing="1" w:line="240" w:lineRule="auto"/>
        <w:outlineLvl w:val="2"/>
        <w:rPr>
          <w:rFonts w:ascii="Times New Roman" w:eastAsia="Times New Roman" w:hAnsi="Times New Roman" w:cs="Times New Roman"/>
          <w:b/>
          <w:bCs/>
          <w:sz w:val="27"/>
          <w:szCs w:val="27"/>
          <w:lang w:val="en"/>
        </w:rPr>
      </w:pPr>
      <w:r w:rsidRPr="0043741D">
        <w:rPr>
          <w:rFonts w:ascii="Times New Roman" w:eastAsia="Times New Roman" w:hAnsi="Times New Roman" w:cs="Times New Roman"/>
          <w:b/>
          <w:bCs/>
          <w:sz w:val="27"/>
          <w:szCs w:val="27"/>
          <w:lang w:val="en"/>
        </w:rPr>
        <w:t>Under-Methylation</w:t>
      </w:r>
    </w:p>
    <w:p w:rsidR="0043741D" w:rsidRPr="0043741D" w:rsidRDefault="0043741D" w:rsidP="0043741D">
      <w:pPr>
        <w:spacing w:before="100" w:beforeAutospacing="1" w:after="100" w:afterAutospacing="1" w:line="240" w:lineRule="auto"/>
        <w:rPr>
          <w:rFonts w:ascii="Times New Roman" w:eastAsia="Times New Roman" w:hAnsi="Times New Roman" w:cs="Times New Roman"/>
          <w:sz w:val="24"/>
          <w:szCs w:val="24"/>
          <w:lang w:val="en"/>
        </w:rPr>
      </w:pPr>
      <w:r w:rsidRPr="0043741D">
        <w:rPr>
          <w:rFonts w:ascii="Times New Roman" w:eastAsia="Times New Roman" w:hAnsi="Times New Roman" w:cs="Times New Roman"/>
          <w:sz w:val="24"/>
          <w:szCs w:val="24"/>
          <w:lang w:val="en"/>
        </w:rPr>
        <w:t xml:space="preserve">Many patients with obsessive-compulsive tendencies, oppositional-defiant disorder, or seasonal depression are under-methylated which is associated with low serotonin levels. They generally exhibit seasonal allergies, perfectionism, competitiveness, and other distinctive symptoms and traits. They have a genetic tendency to be very depressed in calcium, magnesium, methionine, and Vitamin B-6 with excessive levels of folic acid. These under-methylated persons may benefit nicely from Paxil, Zoloft, and other serotonin-enhancing medications, although nasty side effects are common. A more natural approach is to directly correct the underlying problem using methionine, calcium, magnesium, </w:t>
      </w:r>
      <w:r w:rsidR="00655D37">
        <w:rPr>
          <w:rFonts w:ascii="Times New Roman" w:eastAsia="Times New Roman" w:hAnsi="Times New Roman" w:cs="Times New Roman"/>
          <w:sz w:val="24"/>
          <w:szCs w:val="24"/>
          <w:lang w:val="en"/>
        </w:rPr>
        <w:t>amongst others.</w:t>
      </w:r>
    </w:p>
    <w:p w:rsidR="0043741D" w:rsidRPr="0043741D" w:rsidRDefault="0043741D" w:rsidP="0043741D">
      <w:pPr>
        <w:spacing w:before="100" w:beforeAutospacing="1" w:after="100" w:afterAutospacing="1" w:line="240" w:lineRule="auto"/>
        <w:outlineLvl w:val="2"/>
        <w:rPr>
          <w:rFonts w:ascii="Times New Roman" w:eastAsia="Times New Roman" w:hAnsi="Times New Roman" w:cs="Times New Roman"/>
          <w:b/>
          <w:bCs/>
          <w:sz w:val="27"/>
          <w:szCs w:val="27"/>
          <w:lang w:val="en"/>
        </w:rPr>
      </w:pPr>
      <w:r w:rsidRPr="0043741D">
        <w:rPr>
          <w:rFonts w:ascii="Times New Roman" w:eastAsia="Times New Roman" w:hAnsi="Times New Roman" w:cs="Times New Roman"/>
          <w:b/>
          <w:bCs/>
          <w:sz w:val="27"/>
          <w:szCs w:val="27"/>
          <w:lang w:val="en"/>
        </w:rPr>
        <w:t>Metal-Metabolism</w:t>
      </w:r>
    </w:p>
    <w:p w:rsidR="0043741D" w:rsidRPr="0043741D" w:rsidRDefault="0043741D" w:rsidP="0043741D">
      <w:pPr>
        <w:spacing w:before="100" w:beforeAutospacing="1" w:after="100" w:afterAutospacing="1" w:line="240" w:lineRule="auto"/>
        <w:rPr>
          <w:rFonts w:ascii="Times New Roman" w:eastAsia="Times New Roman" w:hAnsi="Times New Roman" w:cs="Times New Roman"/>
          <w:sz w:val="24"/>
          <w:szCs w:val="24"/>
          <w:lang w:val="en"/>
        </w:rPr>
      </w:pPr>
      <w:r w:rsidRPr="0043741D">
        <w:rPr>
          <w:rFonts w:ascii="Times New Roman" w:eastAsia="Times New Roman" w:hAnsi="Times New Roman" w:cs="Times New Roman"/>
          <w:sz w:val="24"/>
          <w:szCs w:val="24"/>
          <w:lang w:val="en"/>
        </w:rPr>
        <w:t xml:space="preserve">A common problem in ADHD, behavior disorders, and hormonal depression is a genetic inability to control copper, zinc, manganese, and other trace metals in the body due to improper functioning of the </w:t>
      </w:r>
      <w:proofErr w:type="spellStart"/>
      <w:r w:rsidRPr="0043741D">
        <w:rPr>
          <w:rFonts w:ascii="Times New Roman" w:eastAsia="Times New Roman" w:hAnsi="Times New Roman" w:cs="Times New Roman"/>
          <w:sz w:val="24"/>
          <w:szCs w:val="24"/>
          <w:lang w:val="en"/>
        </w:rPr>
        <w:t>metallothionine</w:t>
      </w:r>
      <w:proofErr w:type="spellEnd"/>
      <w:r w:rsidRPr="0043741D">
        <w:rPr>
          <w:rFonts w:ascii="Times New Roman" w:eastAsia="Times New Roman" w:hAnsi="Times New Roman" w:cs="Times New Roman"/>
          <w:sz w:val="24"/>
          <w:szCs w:val="24"/>
          <w:lang w:val="en"/>
        </w:rPr>
        <w:t xml:space="preserve"> protein. These patients are often deficient in </w:t>
      </w:r>
      <w:r w:rsidR="00655D37">
        <w:rPr>
          <w:rFonts w:ascii="Times New Roman" w:eastAsia="Times New Roman" w:hAnsi="Times New Roman" w:cs="Times New Roman"/>
          <w:sz w:val="24"/>
          <w:szCs w:val="24"/>
          <w:lang w:val="en"/>
        </w:rPr>
        <w:t>trace metals, amino acids, and V</w:t>
      </w:r>
      <w:r w:rsidRPr="0043741D">
        <w:rPr>
          <w:rFonts w:ascii="Times New Roman" w:eastAsia="Times New Roman" w:hAnsi="Times New Roman" w:cs="Times New Roman"/>
          <w:sz w:val="24"/>
          <w:szCs w:val="24"/>
          <w:lang w:val="en"/>
        </w:rPr>
        <w:t xml:space="preserve">itamin B-6 and overloaded in </w:t>
      </w:r>
      <w:r w:rsidR="00655D37">
        <w:rPr>
          <w:rFonts w:ascii="Times New Roman" w:eastAsia="Times New Roman" w:hAnsi="Times New Roman" w:cs="Times New Roman"/>
          <w:sz w:val="24"/>
          <w:szCs w:val="24"/>
          <w:lang w:val="en"/>
        </w:rPr>
        <w:t>others</w:t>
      </w:r>
      <w:r w:rsidRPr="0043741D">
        <w:rPr>
          <w:rFonts w:ascii="Times New Roman" w:eastAsia="Times New Roman" w:hAnsi="Times New Roman" w:cs="Times New Roman"/>
          <w:sz w:val="24"/>
          <w:szCs w:val="24"/>
          <w:lang w:val="en"/>
        </w:rPr>
        <w:t>. They must avoid supplements and "enriched" foods containing copper. In addition</w:t>
      </w:r>
      <w:r>
        <w:rPr>
          <w:rFonts w:ascii="Times New Roman" w:eastAsia="Times New Roman" w:hAnsi="Times New Roman" w:cs="Times New Roman"/>
          <w:sz w:val="24"/>
          <w:szCs w:val="24"/>
          <w:lang w:val="en"/>
        </w:rPr>
        <w:t>,</w:t>
      </w:r>
      <w:r w:rsidRPr="0043741D">
        <w:rPr>
          <w:rFonts w:ascii="Times New Roman" w:eastAsia="Times New Roman" w:hAnsi="Times New Roman" w:cs="Times New Roman"/>
          <w:sz w:val="24"/>
          <w:szCs w:val="24"/>
          <w:lang w:val="en"/>
        </w:rPr>
        <w:t xml:space="preserve"> we recommend they drink bottled water and limit use of swimming pools and </w:t>
      </w:r>
      <w:proofErr w:type="spellStart"/>
      <w:r w:rsidRPr="0043741D">
        <w:rPr>
          <w:rFonts w:ascii="Times New Roman" w:eastAsia="Times New Roman" w:hAnsi="Times New Roman" w:cs="Times New Roman"/>
          <w:sz w:val="24"/>
          <w:szCs w:val="24"/>
          <w:lang w:val="en"/>
        </w:rPr>
        <w:t>jacuzzis</w:t>
      </w:r>
      <w:proofErr w:type="spellEnd"/>
      <w:r w:rsidRPr="0043741D">
        <w:rPr>
          <w:rFonts w:ascii="Times New Roman" w:eastAsia="Times New Roman" w:hAnsi="Times New Roman" w:cs="Times New Roman"/>
          <w:sz w:val="24"/>
          <w:szCs w:val="24"/>
          <w:lang w:val="en"/>
        </w:rPr>
        <w:t xml:space="preserve"> treated with copper sulfate anti-algae agents. Foods to be limited due to high copper content include shellfish, chocolate, and carob. Elevated copper levels are associated with hormonal imbalances and a classic symptom is intolerance to estrogen. Biochemical treatment focuses on stimulation of </w:t>
      </w:r>
      <w:proofErr w:type="spellStart"/>
      <w:r w:rsidRPr="0043741D">
        <w:rPr>
          <w:rFonts w:ascii="Times New Roman" w:eastAsia="Times New Roman" w:hAnsi="Times New Roman" w:cs="Times New Roman"/>
          <w:sz w:val="24"/>
          <w:szCs w:val="24"/>
          <w:lang w:val="en"/>
        </w:rPr>
        <w:t>metallothionein</w:t>
      </w:r>
      <w:proofErr w:type="spellEnd"/>
      <w:r w:rsidRPr="0043741D">
        <w:rPr>
          <w:rFonts w:ascii="Times New Roman" w:eastAsia="Times New Roman" w:hAnsi="Times New Roman" w:cs="Times New Roman"/>
          <w:sz w:val="24"/>
          <w:szCs w:val="24"/>
          <w:lang w:val="en"/>
        </w:rPr>
        <w:t xml:space="preserve"> using </w:t>
      </w:r>
      <w:r w:rsidR="00655D37">
        <w:rPr>
          <w:rFonts w:ascii="Times New Roman" w:eastAsia="Times New Roman" w:hAnsi="Times New Roman" w:cs="Times New Roman"/>
          <w:sz w:val="24"/>
          <w:szCs w:val="24"/>
          <w:lang w:val="en"/>
        </w:rPr>
        <w:t xml:space="preserve">trace metals, amino acids and </w:t>
      </w:r>
      <w:r w:rsidRPr="0043741D">
        <w:rPr>
          <w:rFonts w:ascii="Times New Roman" w:eastAsia="Times New Roman" w:hAnsi="Times New Roman" w:cs="Times New Roman"/>
          <w:sz w:val="24"/>
          <w:szCs w:val="24"/>
          <w:lang w:val="en"/>
        </w:rPr>
        <w:t>Vitamin B-6.</w:t>
      </w:r>
    </w:p>
    <w:p w:rsidR="00655D37" w:rsidRDefault="00655D37">
      <w:pPr>
        <w:rPr>
          <w:rFonts w:ascii="Times New Roman" w:eastAsia="Times New Roman" w:hAnsi="Times New Roman" w:cs="Times New Roman"/>
          <w:b/>
          <w:bCs/>
          <w:sz w:val="27"/>
          <w:szCs w:val="27"/>
          <w:lang w:val="en"/>
        </w:rPr>
      </w:pPr>
      <w:r>
        <w:rPr>
          <w:rFonts w:ascii="Times New Roman" w:eastAsia="Times New Roman" w:hAnsi="Times New Roman" w:cs="Times New Roman"/>
          <w:b/>
          <w:bCs/>
          <w:sz w:val="27"/>
          <w:szCs w:val="27"/>
          <w:lang w:val="en"/>
        </w:rPr>
        <w:br w:type="page"/>
      </w:r>
    </w:p>
    <w:p w:rsidR="0043741D" w:rsidRPr="0043741D" w:rsidRDefault="0043741D" w:rsidP="0043741D">
      <w:pPr>
        <w:spacing w:before="100" w:beforeAutospacing="1" w:after="100" w:afterAutospacing="1" w:line="240" w:lineRule="auto"/>
        <w:outlineLvl w:val="2"/>
        <w:rPr>
          <w:rFonts w:ascii="Times New Roman" w:eastAsia="Times New Roman" w:hAnsi="Times New Roman" w:cs="Times New Roman"/>
          <w:b/>
          <w:bCs/>
          <w:sz w:val="27"/>
          <w:szCs w:val="27"/>
          <w:lang w:val="en"/>
        </w:rPr>
      </w:pPr>
      <w:proofErr w:type="spellStart"/>
      <w:r w:rsidRPr="0043741D">
        <w:rPr>
          <w:rFonts w:ascii="Times New Roman" w:eastAsia="Times New Roman" w:hAnsi="Times New Roman" w:cs="Times New Roman"/>
          <w:b/>
          <w:bCs/>
          <w:sz w:val="27"/>
          <w:szCs w:val="27"/>
          <w:lang w:val="en"/>
        </w:rPr>
        <w:lastRenderedPageBreak/>
        <w:t>Pyrrole</w:t>
      </w:r>
      <w:proofErr w:type="spellEnd"/>
      <w:r w:rsidRPr="0043741D">
        <w:rPr>
          <w:rFonts w:ascii="Times New Roman" w:eastAsia="Times New Roman" w:hAnsi="Times New Roman" w:cs="Times New Roman"/>
          <w:b/>
          <w:bCs/>
          <w:sz w:val="27"/>
          <w:szCs w:val="27"/>
          <w:lang w:val="en"/>
        </w:rPr>
        <w:t xml:space="preserve"> Disorder</w:t>
      </w:r>
    </w:p>
    <w:p w:rsidR="0043741D" w:rsidRPr="0043741D" w:rsidRDefault="0043741D" w:rsidP="0043741D">
      <w:pPr>
        <w:spacing w:before="100" w:beforeAutospacing="1" w:after="100" w:afterAutospacing="1" w:line="240" w:lineRule="auto"/>
        <w:rPr>
          <w:rFonts w:ascii="Times New Roman" w:eastAsia="Times New Roman" w:hAnsi="Times New Roman" w:cs="Times New Roman"/>
          <w:sz w:val="24"/>
          <w:szCs w:val="24"/>
          <w:lang w:val="en"/>
        </w:rPr>
      </w:pPr>
      <w:r w:rsidRPr="0043741D">
        <w:rPr>
          <w:rFonts w:ascii="Times New Roman" w:eastAsia="Times New Roman" w:hAnsi="Times New Roman" w:cs="Times New Roman"/>
          <w:sz w:val="24"/>
          <w:szCs w:val="24"/>
          <w:lang w:val="en"/>
        </w:rPr>
        <w:t xml:space="preserve">A common feature of many behavior and emotional disorders is </w:t>
      </w:r>
      <w:proofErr w:type="spellStart"/>
      <w:r w:rsidRPr="0043741D">
        <w:rPr>
          <w:rFonts w:ascii="Times New Roman" w:eastAsia="Times New Roman" w:hAnsi="Times New Roman" w:cs="Times New Roman"/>
          <w:sz w:val="24"/>
          <w:szCs w:val="24"/>
          <w:lang w:val="en"/>
        </w:rPr>
        <w:t>pyroluria</w:t>
      </w:r>
      <w:proofErr w:type="spellEnd"/>
      <w:r w:rsidRPr="0043741D">
        <w:rPr>
          <w:rFonts w:ascii="Times New Roman" w:eastAsia="Times New Roman" w:hAnsi="Times New Roman" w:cs="Times New Roman"/>
          <w:sz w:val="24"/>
          <w:szCs w:val="24"/>
          <w:lang w:val="en"/>
        </w:rPr>
        <w:t xml:space="preserve">, an inborn error of </w:t>
      </w:r>
      <w:proofErr w:type="spellStart"/>
      <w:r w:rsidRPr="0043741D">
        <w:rPr>
          <w:rFonts w:ascii="Times New Roman" w:eastAsia="Times New Roman" w:hAnsi="Times New Roman" w:cs="Times New Roman"/>
          <w:sz w:val="24"/>
          <w:szCs w:val="24"/>
          <w:lang w:val="en"/>
        </w:rPr>
        <w:t>pyrrole</w:t>
      </w:r>
      <w:proofErr w:type="spellEnd"/>
      <w:r w:rsidRPr="0043741D">
        <w:rPr>
          <w:rFonts w:ascii="Times New Roman" w:eastAsia="Times New Roman" w:hAnsi="Times New Roman" w:cs="Times New Roman"/>
          <w:sz w:val="24"/>
          <w:szCs w:val="24"/>
          <w:lang w:val="en"/>
        </w:rPr>
        <w:t xml:space="preserve"> chemistry which results in a dramatic deficiency of zinc, Vitamin B-6, and </w:t>
      </w:r>
      <w:proofErr w:type="spellStart"/>
      <w:r w:rsidRPr="0043741D">
        <w:rPr>
          <w:rFonts w:ascii="Times New Roman" w:eastAsia="Times New Roman" w:hAnsi="Times New Roman" w:cs="Times New Roman"/>
          <w:sz w:val="24"/>
          <w:szCs w:val="24"/>
          <w:lang w:val="en"/>
        </w:rPr>
        <w:t>arachidonic</w:t>
      </w:r>
      <w:proofErr w:type="spellEnd"/>
      <w:r w:rsidRPr="0043741D">
        <w:rPr>
          <w:rFonts w:ascii="Times New Roman" w:eastAsia="Times New Roman" w:hAnsi="Times New Roman" w:cs="Times New Roman"/>
          <w:sz w:val="24"/>
          <w:szCs w:val="24"/>
          <w:lang w:val="en"/>
        </w:rPr>
        <w:t xml:space="preserve"> acid. Common symptoms include explosive temper, emotional mood swings, poor short-term memory, and frequent infections. These patients are easily identified by their inability to tan, poor dream recall, abnormal fat distribution, and sensitivity to light and sound. The decisive laboratory test is analysis for </w:t>
      </w:r>
      <w:proofErr w:type="spellStart"/>
      <w:r w:rsidRPr="0043741D">
        <w:rPr>
          <w:rFonts w:ascii="Times New Roman" w:eastAsia="Times New Roman" w:hAnsi="Times New Roman" w:cs="Times New Roman"/>
          <w:sz w:val="24"/>
          <w:szCs w:val="24"/>
          <w:lang w:val="en"/>
        </w:rPr>
        <w:t>kryptopyrroles</w:t>
      </w:r>
      <w:proofErr w:type="spellEnd"/>
      <w:r w:rsidRPr="0043741D">
        <w:rPr>
          <w:rFonts w:ascii="Times New Roman" w:eastAsia="Times New Roman" w:hAnsi="Times New Roman" w:cs="Times New Roman"/>
          <w:sz w:val="24"/>
          <w:szCs w:val="24"/>
          <w:lang w:val="en"/>
        </w:rPr>
        <w:t xml:space="preserve"> in urine. </w:t>
      </w:r>
      <w:r w:rsidR="00655D37">
        <w:rPr>
          <w:rFonts w:ascii="Times New Roman" w:eastAsia="Times New Roman" w:hAnsi="Times New Roman" w:cs="Times New Roman"/>
          <w:sz w:val="24"/>
          <w:szCs w:val="24"/>
          <w:lang w:val="en"/>
        </w:rPr>
        <w:t>Biomedical treatment centers on restoring the body with necessary nutrients.</w:t>
      </w:r>
    </w:p>
    <w:p w:rsidR="0043741D" w:rsidRPr="0043741D" w:rsidRDefault="00655D37" w:rsidP="0043741D">
      <w:pPr>
        <w:spacing w:before="100" w:beforeAutospacing="1" w:after="100" w:afterAutospacing="1" w:line="240" w:lineRule="auto"/>
        <w:outlineLvl w:val="2"/>
        <w:rPr>
          <w:rFonts w:ascii="Times New Roman" w:eastAsia="Times New Roman" w:hAnsi="Times New Roman" w:cs="Times New Roman"/>
          <w:b/>
          <w:bCs/>
          <w:sz w:val="27"/>
          <w:szCs w:val="27"/>
          <w:lang w:val="en"/>
        </w:rPr>
      </w:pPr>
      <w:r>
        <w:rPr>
          <w:rFonts w:ascii="Times New Roman" w:eastAsia="Times New Roman" w:hAnsi="Times New Roman" w:cs="Times New Roman"/>
          <w:b/>
          <w:bCs/>
          <w:sz w:val="27"/>
          <w:szCs w:val="27"/>
          <w:lang w:val="en"/>
        </w:rPr>
        <w:t>G</w:t>
      </w:r>
      <w:r w:rsidR="0043741D" w:rsidRPr="0043741D">
        <w:rPr>
          <w:rFonts w:ascii="Times New Roman" w:eastAsia="Times New Roman" w:hAnsi="Times New Roman" w:cs="Times New Roman"/>
          <w:b/>
          <w:bCs/>
          <w:sz w:val="27"/>
          <w:szCs w:val="27"/>
          <w:lang w:val="en"/>
        </w:rPr>
        <w:t xml:space="preserve">lucose </w:t>
      </w:r>
      <w:proofErr w:type="spellStart"/>
      <w:r w:rsidR="0043741D" w:rsidRPr="0043741D">
        <w:rPr>
          <w:rFonts w:ascii="Times New Roman" w:eastAsia="Times New Roman" w:hAnsi="Times New Roman" w:cs="Times New Roman"/>
          <w:b/>
          <w:bCs/>
          <w:sz w:val="27"/>
          <w:szCs w:val="27"/>
          <w:lang w:val="en"/>
        </w:rPr>
        <w:t>Dyscontrol</w:t>
      </w:r>
      <w:proofErr w:type="spellEnd"/>
    </w:p>
    <w:p w:rsidR="0043741D" w:rsidRPr="0043741D" w:rsidRDefault="0043741D" w:rsidP="0043741D">
      <w:pPr>
        <w:spacing w:before="100" w:beforeAutospacing="1" w:after="100" w:afterAutospacing="1" w:line="240" w:lineRule="auto"/>
        <w:rPr>
          <w:rFonts w:ascii="Times New Roman" w:eastAsia="Times New Roman" w:hAnsi="Times New Roman" w:cs="Times New Roman"/>
          <w:sz w:val="24"/>
          <w:szCs w:val="24"/>
          <w:lang w:val="en"/>
        </w:rPr>
      </w:pPr>
      <w:r w:rsidRPr="0043741D">
        <w:rPr>
          <w:rFonts w:ascii="Times New Roman" w:eastAsia="Times New Roman" w:hAnsi="Times New Roman" w:cs="Times New Roman"/>
          <w:sz w:val="24"/>
          <w:szCs w:val="24"/>
          <w:lang w:val="en"/>
        </w:rPr>
        <w:t>Our database indicates a significant number of our patients have chronic low blood glucose levels. This problem doesn't appear to be the cause of behavior disorders, depression, etc., but instead is an aggravating factor which can trigger striking symptoms. Typical symptoms include drowsiness after meals, irritability, craving for sweets, trembling, anxiety, and intermittent poor concentration and focus. Treatment includes chromium, manganese, and other glucose-stabilizing nutrients, but the primary focus of treatment is on diet. These patients benefit from six or more small meals daily with emphasis on complex carbohydrates and protein. In essence, they cannot tolerate large meals or quick sugars. Complex carbohydrates provide the necessary glucose in a slow, gradual manner and may be thought of as "time-release" sugar.</w:t>
      </w:r>
    </w:p>
    <w:p w:rsidR="0043741D" w:rsidRPr="0043741D" w:rsidRDefault="0043741D" w:rsidP="0043741D">
      <w:pPr>
        <w:spacing w:before="100" w:beforeAutospacing="1" w:after="100" w:afterAutospacing="1" w:line="240" w:lineRule="auto"/>
        <w:outlineLvl w:val="2"/>
        <w:rPr>
          <w:rFonts w:ascii="Times New Roman" w:eastAsia="Times New Roman" w:hAnsi="Times New Roman" w:cs="Times New Roman"/>
          <w:b/>
          <w:bCs/>
          <w:sz w:val="27"/>
          <w:szCs w:val="27"/>
          <w:lang w:val="en"/>
        </w:rPr>
      </w:pPr>
      <w:r w:rsidRPr="0043741D">
        <w:rPr>
          <w:rFonts w:ascii="Times New Roman" w:eastAsia="Times New Roman" w:hAnsi="Times New Roman" w:cs="Times New Roman"/>
          <w:b/>
          <w:bCs/>
          <w:sz w:val="27"/>
          <w:szCs w:val="27"/>
          <w:lang w:val="en"/>
        </w:rPr>
        <w:t>Toxic Substances</w:t>
      </w:r>
    </w:p>
    <w:p w:rsidR="0043741D" w:rsidRPr="0043741D" w:rsidRDefault="0043741D" w:rsidP="0043741D">
      <w:pPr>
        <w:spacing w:before="100" w:beforeAutospacing="1" w:after="100" w:afterAutospacing="1" w:line="240" w:lineRule="auto"/>
        <w:rPr>
          <w:rFonts w:ascii="Times New Roman" w:eastAsia="Times New Roman" w:hAnsi="Times New Roman" w:cs="Times New Roman"/>
          <w:sz w:val="24"/>
          <w:szCs w:val="24"/>
          <w:lang w:val="en"/>
        </w:rPr>
      </w:pPr>
      <w:r w:rsidRPr="0043741D">
        <w:rPr>
          <w:rFonts w:ascii="Times New Roman" w:eastAsia="Times New Roman" w:hAnsi="Times New Roman" w:cs="Times New Roman"/>
          <w:sz w:val="24"/>
          <w:szCs w:val="24"/>
          <w:lang w:val="en"/>
        </w:rPr>
        <w:t xml:space="preserve">Occasionally we encounter a patient whose condition has resulted from a heavy-metal overload (lead, cadmium, mercury, etc.) or toxic levels of pesticides or other organic chemicals. Our database indicates that persons with a </w:t>
      </w:r>
      <w:proofErr w:type="spellStart"/>
      <w:r w:rsidRPr="0043741D">
        <w:rPr>
          <w:rFonts w:ascii="Times New Roman" w:eastAsia="Times New Roman" w:hAnsi="Times New Roman" w:cs="Times New Roman"/>
          <w:sz w:val="24"/>
          <w:szCs w:val="24"/>
          <w:lang w:val="en"/>
        </w:rPr>
        <w:t>metallothionein</w:t>
      </w:r>
      <w:proofErr w:type="spellEnd"/>
      <w:r w:rsidRPr="0043741D">
        <w:rPr>
          <w:rFonts w:ascii="Times New Roman" w:eastAsia="Times New Roman" w:hAnsi="Times New Roman" w:cs="Times New Roman"/>
          <w:sz w:val="24"/>
          <w:szCs w:val="24"/>
          <w:lang w:val="en"/>
        </w:rPr>
        <w:t xml:space="preserve"> disorder are especially sensitive to toxic metals, and that over-methylation is associated with severe chemical sensitivities. Effective treatment requires a three-part approach: (1) avoidance of additional exposures, (2) biochemical treatment to hasten the exit of the toxic from the body, and (3) correction of underlying chemical imbalances to minimize future vulnerability to the toxic.</w:t>
      </w:r>
    </w:p>
    <w:p w:rsidR="0043741D" w:rsidRPr="0043741D" w:rsidRDefault="0043741D" w:rsidP="0043741D">
      <w:pPr>
        <w:spacing w:before="100" w:beforeAutospacing="1" w:after="100" w:afterAutospacing="1" w:line="240" w:lineRule="auto"/>
        <w:outlineLvl w:val="2"/>
        <w:rPr>
          <w:rFonts w:ascii="Times New Roman" w:eastAsia="Times New Roman" w:hAnsi="Times New Roman" w:cs="Times New Roman"/>
          <w:b/>
          <w:bCs/>
          <w:sz w:val="27"/>
          <w:szCs w:val="27"/>
          <w:lang w:val="en"/>
        </w:rPr>
      </w:pPr>
      <w:proofErr w:type="spellStart"/>
      <w:r w:rsidRPr="0043741D">
        <w:rPr>
          <w:rFonts w:ascii="Times New Roman" w:eastAsia="Times New Roman" w:hAnsi="Times New Roman" w:cs="Times New Roman"/>
          <w:b/>
          <w:bCs/>
          <w:sz w:val="27"/>
          <w:szCs w:val="27"/>
          <w:lang w:val="en"/>
        </w:rPr>
        <w:t>Malabsorption</w:t>
      </w:r>
      <w:proofErr w:type="spellEnd"/>
    </w:p>
    <w:p w:rsidR="00655D37" w:rsidRDefault="0043741D" w:rsidP="00655D37">
      <w:pPr>
        <w:spacing w:before="100" w:beforeAutospacing="1" w:after="100" w:afterAutospacing="1" w:line="240" w:lineRule="auto"/>
        <w:rPr>
          <w:rFonts w:ascii="Times New Roman" w:eastAsia="Times New Roman" w:hAnsi="Times New Roman" w:cs="Times New Roman"/>
          <w:sz w:val="24"/>
          <w:szCs w:val="24"/>
          <w:lang w:val="en"/>
        </w:rPr>
      </w:pPr>
      <w:r w:rsidRPr="0043741D">
        <w:rPr>
          <w:rFonts w:ascii="Times New Roman" w:eastAsia="Times New Roman" w:hAnsi="Times New Roman" w:cs="Times New Roman"/>
          <w:sz w:val="24"/>
          <w:szCs w:val="24"/>
          <w:lang w:val="en"/>
        </w:rPr>
        <w:t xml:space="preserve">Although only 10% of our database case histories involve serious </w:t>
      </w:r>
      <w:proofErr w:type="spellStart"/>
      <w:r w:rsidRPr="0043741D">
        <w:rPr>
          <w:rFonts w:ascii="Times New Roman" w:eastAsia="Times New Roman" w:hAnsi="Times New Roman" w:cs="Times New Roman"/>
          <w:sz w:val="24"/>
          <w:szCs w:val="24"/>
          <w:lang w:val="en"/>
        </w:rPr>
        <w:t>malabsorption</w:t>
      </w:r>
      <w:proofErr w:type="spellEnd"/>
      <w:r w:rsidRPr="0043741D">
        <w:rPr>
          <w:rFonts w:ascii="Times New Roman" w:eastAsia="Times New Roman" w:hAnsi="Times New Roman" w:cs="Times New Roman"/>
          <w:sz w:val="24"/>
          <w:szCs w:val="24"/>
          <w:lang w:val="en"/>
        </w:rPr>
        <w:t xml:space="preserve">, more than 90% of autistics exhibit this problem. There are three primary classes of absorption problems: (1) stomach problems, including excessive or insufficient </w:t>
      </w:r>
      <w:proofErr w:type="spellStart"/>
      <w:r w:rsidRPr="0043741D">
        <w:rPr>
          <w:rFonts w:ascii="Times New Roman" w:eastAsia="Times New Roman" w:hAnsi="Times New Roman" w:cs="Times New Roman"/>
          <w:sz w:val="24"/>
          <w:szCs w:val="24"/>
          <w:lang w:val="en"/>
        </w:rPr>
        <w:t>HCl</w:t>
      </w:r>
      <w:proofErr w:type="spellEnd"/>
      <w:r w:rsidRPr="0043741D">
        <w:rPr>
          <w:rFonts w:ascii="Times New Roman" w:eastAsia="Times New Roman" w:hAnsi="Times New Roman" w:cs="Times New Roman"/>
          <w:sz w:val="24"/>
          <w:szCs w:val="24"/>
          <w:lang w:val="en"/>
        </w:rPr>
        <w:t xml:space="preserve"> levels, (2) incomplete digestion in the small intestine, and (3) problems at the brush-border of the intestine where most nutrients are absorbed into the portal blood stream. The consequences can include nutrient deficiencies, irritation of the intestinal tract, candida, and mental health problems. Incomplete breakdown of protein and fats can adversely affect brain neurotransmission, and is associated with impulsivity and academic underachievement. Treatment depends on the type of </w:t>
      </w:r>
      <w:proofErr w:type="spellStart"/>
      <w:r w:rsidRPr="0043741D">
        <w:rPr>
          <w:rFonts w:ascii="Times New Roman" w:eastAsia="Times New Roman" w:hAnsi="Times New Roman" w:cs="Times New Roman"/>
          <w:sz w:val="24"/>
          <w:szCs w:val="24"/>
          <w:lang w:val="en"/>
        </w:rPr>
        <w:t>malabsorption</w:t>
      </w:r>
      <w:proofErr w:type="spellEnd"/>
      <w:r w:rsidRPr="0043741D">
        <w:rPr>
          <w:rFonts w:ascii="Times New Roman" w:eastAsia="Times New Roman" w:hAnsi="Times New Roman" w:cs="Times New Roman"/>
          <w:sz w:val="24"/>
          <w:szCs w:val="24"/>
          <w:lang w:val="en"/>
        </w:rPr>
        <w:t xml:space="preserve"> present and may involve adjustment of stomach </w:t>
      </w:r>
      <w:proofErr w:type="spellStart"/>
      <w:r w:rsidRPr="0043741D">
        <w:rPr>
          <w:rFonts w:ascii="Times New Roman" w:eastAsia="Times New Roman" w:hAnsi="Times New Roman" w:cs="Times New Roman"/>
          <w:sz w:val="24"/>
          <w:szCs w:val="24"/>
          <w:lang w:val="en"/>
        </w:rPr>
        <w:t>HCl</w:t>
      </w:r>
      <w:proofErr w:type="spellEnd"/>
      <w:r w:rsidRPr="0043741D">
        <w:rPr>
          <w:rFonts w:ascii="Times New Roman" w:eastAsia="Times New Roman" w:hAnsi="Times New Roman" w:cs="Times New Roman"/>
          <w:sz w:val="24"/>
          <w:szCs w:val="24"/>
          <w:lang w:val="en"/>
        </w:rPr>
        <w:t xml:space="preserve"> levels, digestive enzymes which survive stomach acid, nutrients to enhance digestion, and special diets.</w:t>
      </w:r>
    </w:p>
    <w:p w:rsidR="00655D37" w:rsidRDefault="00655D37">
      <w:pPr>
        <w:rPr>
          <w:rFonts w:ascii="Times New Roman" w:eastAsia="Times New Roman" w:hAnsi="Times New Roman" w:cs="Times New Roman"/>
          <w:b/>
          <w:bCs/>
          <w:sz w:val="27"/>
          <w:szCs w:val="27"/>
          <w:lang w:val="en"/>
        </w:rPr>
      </w:pPr>
      <w:r>
        <w:rPr>
          <w:rFonts w:ascii="Times New Roman" w:eastAsia="Times New Roman" w:hAnsi="Times New Roman" w:cs="Times New Roman"/>
          <w:b/>
          <w:bCs/>
          <w:sz w:val="27"/>
          <w:szCs w:val="27"/>
          <w:lang w:val="en"/>
        </w:rPr>
        <w:br w:type="page"/>
      </w:r>
    </w:p>
    <w:p w:rsidR="0043741D" w:rsidRPr="0043741D" w:rsidRDefault="0043741D" w:rsidP="0043741D">
      <w:pPr>
        <w:spacing w:before="100" w:beforeAutospacing="1" w:after="100" w:afterAutospacing="1" w:line="240" w:lineRule="auto"/>
        <w:outlineLvl w:val="2"/>
        <w:rPr>
          <w:rFonts w:ascii="Times New Roman" w:eastAsia="Times New Roman" w:hAnsi="Times New Roman" w:cs="Times New Roman"/>
          <w:b/>
          <w:bCs/>
          <w:sz w:val="27"/>
          <w:szCs w:val="27"/>
          <w:lang w:val="en"/>
        </w:rPr>
      </w:pPr>
      <w:r w:rsidRPr="0043741D">
        <w:rPr>
          <w:rFonts w:ascii="Times New Roman" w:eastAsia="Times New Roman" w:hAnsi="Times New Roman" w:cs="Times New Roman"/>
          <w:b/>
          <w:bCs/>
          <w:sz w:val="27"/>
          <w:szCs w:val="27"/>
          <w:lang w:val="en"/>
        </w:rPr>
        <w:lastRenderedPageBreak/>
        <w:t>Essential Fatty Acids</w:t>
      </w:r>
    </w:p>
    <w:p w:rsidR="0043741D" w:rsidRDefault="0043741D" w:rsidP="0043741D">
      <w:pPr>
        <w:spacing w:before="100" w:beforeAutospacing="1" w:after="100" w:afterAutospacing="1" w:line="240" w:lineRule="auto"/>
        <w:rPr>
          <w:rFonts w:ascii="Times New Roman" w:eastAsia="Times New Roman" w:hAnsi="Times New Roman" w:cs="Times New Roman"/>
          <w:sz w:val="24"/>
          <w:szCs w:val="24"/>
          <w:lang w:val="en"/>
        </w:rPr>
      </w:pPr>
      <w:r w:rsidRPr="0043741D">
        <w:rPr>
          <w:rFonts w:ascii="Times New Roman" w:eastAsia="Times New Roman" w:hAnsi="Times New Roman" w:cs="Times New Roman"/>
          <w:sz w:val="24"/>
          <w:szCs w:val="24"/>
          <w:lang w:val="en"/>
        </w:rPr>
        <w:t>The brain is 20% fat (by dry weight) and these fatty substances fulfill very important functions. The myelin sheaths which surround our brain cells contain essential fatty acids which are directly involved in receptor formation and nerve transmission. A 1998 Symposium at the National Institute of Mental Health presented strong evidence of the important roles for omega-3 oils (especially EPA and DHA) and omega-6 oils (especially AA and DGLA) in ADHD, depression, and schizophrenia. A recent Harvard study showed EPA and DHA supplements to be more effective than psychiatric medications in combating bipolar depression. Typical American diets usually result in insufficient omega-3 and excessive omega-6, and some nutritionists routinely recommend supplements of omega-3 oils. However, biochemical individuality also exists with oils and certain persons are innately low in omega-6 oils. A review of symptoms and specialized plasma and red-cell-membrane lab tests can identify individual needs.</w:t>
      </w:r>
    </w:p>
    <w:sectPr w:rsidR="0043741D" w:rsidSect="00344173">
      <w:footerReference w:type="default" r:id="rId7"/>
      <w:headerReference w:type="first" r:id="rId8"/>
      <w:footerReference w:type="first" r:id="rId9"/>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A13BA" w:rsidRDefault="009A13BA" w:rsidP="00655D37">
      <w:pPr>
        <w:spacing w:after="0" w:line="240" w:lineRule="auto"/>
      </w:pPr>
      <w:r>
        <w:separator/>
      </w:r>
    </w:p>
  </w:endnote>
  <w:endnote w:type="continuationSeparator" w:id="0">
    <w:p w:rsidR="009A13BA" w:rsidRDefault="009A13BA" w:rsidP="00655D3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tblBorders>
        <w:insideV w:val="single" w:sz="18" w:space="0" w:color="4F81BD" w:themeColor="accent1"/>
      </w:tblBorders>
      <w:tblCellMar>
        <w:top w:w="58" w:type="dxa"/>
        <w:left w:w="115" w:type="dxa"/>
        <w:bottom w:w="58" w:type="dxa"/>
        <w:right w:w="115" w:type="dxa"/>
      </w:tblCellMar>
      <w:tblLook w:val="04A0" w:firstRow="1" w:lastRow="0" w:firstColumn="1" w:lastColumn="0" w:noHBand="0" w:noVBand="1"/>
    </w:tblPr>
    <w:tblGrid>
      <w:gridCol w:w="1438"/>
      <w:gridCol w:w="8152"/>
    </w:tblGrid>
    <w:tr w:rsidR="00344173">
      <w:tc>
        <w:tcPr>
          <w:tcW w:w="750" w:type="pct"/>
        </w:tcPr>
        <w:p w:rsidR="00344173" w:rsidRDefault="00344173">
          <w:pPr>
            <w:pStyle w:val="Footer"/>
            <w:jc w:val="right"/>
            <w:rPr>
              <w:color w:val="4F81BD" w:themeColor="accent1"/>
            </w:rPr>
          </w:pPr>
          <w:r>
            <w:fldChar w:fldCharType="begin"/>
          </w:r>
          <w:r>
            <w:instrText xml:space="preserve"> PAGE   \* MERGEFORMAT </w:instrText>
          </w:r>
          <w:r>
            <w:fldChar w:fldCharType="separate"/>
          </w:r>
          <w:r w:rsidRPr="00344173">
            <w:rPr>
              <w:noProof/>
              <w:color w:val="4F81BD" w:themeColor="accent1"/>
            </w:rPr>
            <w:t>5</w:t>
          </w:r>
          <w:r>
            <w:rPr>
              <w:noProof/>
              <w:color w:val="4F81BD" w:themeColor="accent1"/>
            </w:rPr>
            <w:fldChar w:fldCharType="end"/>
          </w:r>
        </w:p>
      </w:tc>
      <w:tc>
        <w:tcPr>
          <w:tcW w:w="4250" w:type="pct"/>
        </w:tcPr>
        <w:p w:rsidR="00344173" w:rsidRDefault="00344173">
          <w:pPr>
            <w:pStyle w:val="Footer"/>
            <w:rPr>
              <w:color w:val="4F81BD" w:themeColor="accent1"/>
            </w:rPr>
          </w:pPr>
        </w:p>
      </w:tc>
    </w:tr>
  </w:tbl>
  <w:p w:rsidR="007548DB" w:rsidRDefault="007548DB">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4173" w:rsidRDefault="00344173" w:rsidP="00344173">
    <w:pPr>
      <w:pStyle w:val="Footer"/>
      <w:pBdr>
        <w:top w:val="single" w:sz="4" w:space="1" w:color="D9D9D9" w:themeColor="background1" w:themeShade="D9"/>
      </w:pBdr>
      <w:rPr>
        <w:b/>
        <w:bCs/>
      </w:rPr>
    </w:pPr>
  </w:p>
  <w:tbl>
    <w:tblPr>
      <w:tblW w:w="5000" w:type="pct"/>
      <w:tblBorders>
        <w:insideV w:val="single" w:sz="18" w:space="0" w:color="4F81BD" w:themeColor="accent1"/>
      </w:tblBorders>
      <w:tblCellMar>
        <w:top w:w="58" w:type="dxa"/>
        <w:left w:w="115" w:type="dxa"/>
        <w:bottom w:w="58" w:type="dxa"/>
        <w:right w:w="115" w:type="dxa"/>
      </w:tblCellMar>
      <w:tblLook w:val="04A0" w:firstRow="1" w:lastRow="0" w:firstColumn="1" w:lastColumn="0" w:noHBand="0" w:noVBand="1"/>
    </w:tblPr>
    <w:tblGrid>
      <w:gridCol w:w="1438"/>
      <w:gridCol w:w="8152"/>
    </w:tblGrid>
    <w:tr w:rsidR="00344173" w:rsidTr="00EF5DA0">
      <w:tc>
        <w:tcPr>
          <w:tcW w:w="750" w:type="pct"/>
        </w:tcPr>
        <w:p w:rsidR="00344173" w:rsidRDefault="00344173" w:rsidP="00EF5DA0">
          <w:pPr>
            <w:pStyle w:val="Footer"/>
            <w:jc w:val="right"/>
            <w:rPr>
              <w:color w:val="4F81BD" w:themeColor="accent1"/>
            </w:rPr>
          </w:pPr>
          <w:r>
            <w:fldChar w:fldCharType="begin"/>
          </w:r>
          <w:r>
            <w:instrText xml:space="preserve"> PAGE   \* MERGEFORMAT </w:instrText>
          </w:r>
          <w:r>
            <w:fldChar w:fldCharType="separate"/>
          </w:r>
          <w:r w:rsidRPr="00344173">
            <w:rPr>
              <w:noProof/>
              <w:color w:val="4F81BD" w:themeColor="accent1"/>
            </w:rPr>
            <w:t>1</w:t>
          </w:r>
          <w:r>
            <w:rPr>
              <w:noProof/>
              <w:color w:val="4F81BD" w:themeColor="accent1"/>
            </w:rPr>
            <w:fldChar w:fldCharType="end"/>
          </w:r>
        </w:p>
      </w:tc>
      <w:tc>
        <w:tcPr>
          <w:tcW w:w="4250" w:type="pct"/>
        </w:tcPr>
        <w:p w:rsidR="00344173" w:rsidRDefault="00344173" w:rsidP="00EF5DA0">
          <w:pPr>
            <w:pStyle w:val="Footer"/>
            <w:rPr>
              <w:color w:val="4F81BD" w:themeColor="accent1"/>
            </w:rPr>
          </w:pPr>
        </w:p>
      </w:tc>
    </w:tr>
  </w:tbl>
  <w:p w:rsidR="00F10819" w:rsidRDefault="00F1081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A13BA" w:rsidRDefault="009A13BA" w:rsidP="00655D37">
      <w:pPr>
        <w:spacing w:after="0" w:line="240" w:lineRule="auto"/>
      </w:pPr>
      <w:r>
        <w:separator/>
      </w:r>
    </w:p>
  </w:footnote>
  <w:footnote w:type="continuationSeparator" w:id="0">
    <w:p w:rsidR="009A13BA" w:rsidRDefault="009A13BA" w:rsidP="00655D3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2A60" w:rsidRDefault="007548DB">
    <w:pPr>
      <w:pStyle w:val="Header"/>
    </w:pPr>
    <w:r>
      <w:rPr>
        <w:noProof/>
      </w:rPr>
      <w:drawing>
        <wp:inline distT="0" distB="0" distL="0" distR="0" wp14:anchorId="47CCE0F9" wp14:editId="19DF93AA">
          <wp:extent cx="3446577" cy="1114425"/>
          <wp:effectExtent l="0" t="0" r="1905" b="0"/>
          <wp:docPr id="1" name="Picture 1" descr="C:\Users\HP USER\Pictures\MensahMedicallogo-bi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HP USER\Pictures\MensahMedicallogo-big.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450874" cy="1115814"/>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3741D"/>
    <w:rsid w:val="00086CD5"/>
    <w:rsid w:val="000C5EDD"/>
    <w:rsid w:val="00165F0F"/>
    <w:rsid w:val="00314FD1"/>
    <w:rsid w:val="00344173"/>
    <w:rsid w:val="00362BEB"/>
    <w:rsid w:val="0043741D"/>
    <w:rsid w:val="005A0D24"/>
    <w:rsid w:val="00655D37"/>
    <w:rsid w:val="007000D7"/>
    <w:rsid w:val="00742A60"/>
    <w:rsid w:val="007548DB"/>
    <w:rsid w:val="00824020"/>
    <w:rsid w:val="009A13BA"/>
    <w:rsid w:val="00B5287D"/>
    <w:rsid w:val="00E00F72"/>
    <w:rsid w:val="00F10819"/>
    <w:rsid w:val="00FB319E"/>
    <w:rsid w:val="00FB527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43741D"/>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link w:val="Heading2Char"/>
    <w:uiPriority w:val="9"/>
    <w:qFormat/>
    <w:rsid w:val="0043741D"/>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link w:val="Heading3Char"/>
    <w:uiPriority w:val="9"/>
    <w:qFormat/>
    <w:rsid w:val="0043741D"/>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Heading4">
    <w:name w:val="heading 4"/>
    <w:basedOn w:val="Normal"/>
    <w:link w:val="Heading4Char"/>
    <w:uiPriority w:val="9"/>
    <w:qFormat/>
    <w:rsid w:val="0043741D"/>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3741D"/>
    <w:rPr>
      <w:rFonts w:ascii="Times New Roman" w:eastAsia="Times New Roman" w:hAnsi="Times New Roman" w:cs="Times New Roman"/>
      <w:b/>
      <w:bCs/>
      <w:kern w:val="36"/>
      <w:sz w:val="48"/>
      <w:szCs w:val="48"/>
    </w:rPr>
  </w:style>
  <w:style w:type="character" w:customStyle="1" w:styleId="Heading2Char">
    <w:name w:val="Heading 2 Char"/>
    <w:basedOn w:val="DefaultParagraphFont"/>
    <w:link w:val="Heading2"/>
    <w:uiPriority w:val="9"/>
    <w:rsid w:val="0043741D"/>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43741D"/>
    <w:rPr>
      <w:rFonts w:ascii="Times New Roman" w:eastAsia="Times New Roman" w:hAnsi="Times New Roman" w:cs="Times New Roman"/>
      <w:b/>
      <w:bCs/>
      <w:sz w:val="27"/>
      <w:szCs w:val="27"/>
    </w:rPr>
  </w:style>
  <w:style w:type="character" w:customStyle="1" w:styleId="Heading4Char">
    <w:name w:val="Heading 4 Char"/>
    <w:basedOn w:val="DefaultParagraphFont"/>
    <w:link w:val="Heading4"/>
    <w:uiPriority w:val="9"/>
    <w:rsid w:val="0043741D"/>
    <w:rPr>
      <w:rFonts w:ascii="Times New Roman" w:eastAsia="Times New Roman" w:hAnsi="Times New Roman" w:cs="Times New Roman"/>
      <w:b/>
      <w:bCs/>
      <w:sz w:val="24"/>
      <w:szCs w:val="24"/>
    </w:rPr>
  </w:style>
  <w:style w:type="paragraph" w:styleId="NormalWeb">
    <w:name w:val="Normal (Web)"/>
    <w:basedOn w:val="Normal"/>
    <w:uiPriority w:val="99"/>
    <w:semiHidden/>
    <w:unhideWhenUsed/>
    <w:rsid w:val="0043741D"/>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655D37"/>
    <w:pPr>
      <w:tabs>
        <w:tab w:val="center" w:pos="4680"/>
        <w:tab w:val="right" w:pos="9360"/>
      </w:tabs>
      <w:spacing w:after="0" w:line="240" w:lineRule="auto"/>
    </w:pPr>
  </w:style>
  <w:style w:type="character" w:customStyle="1" w:styleId="HeaderChar">
    <w:name w:val="Header Char"/>
    <w:basedOn w:val="DefaultParagraphFont"/>
    <w:link w:val="Header"/>
    <w:uiPriority w:val="99"/>
    <w:rsid w:val="00655D37"/>
  </w:style>
  <w:style w:type="paragraph" w:styleId="Footer">
    <w:name w:val="footer"/>
    <w:basedOn w:val="Normal"/>
    <w:link w:val="FooterChar"/>
    <w:uiPriority w:val="99"/>
    <w:unhideWhenUsed/>
    <w:rsid w:val="00655D37"/>
    <w:pPr>
      <w:tabs>
        <w:tab w:val="center" w:pos="4680"/>
        <w:tab w:val="right" w:pos="9360"/>
      </w:tabs>
      <w:spacing w:after="0" w:line="240" w:lineRule="auto"/>
    </w:pPr>
  </w:style>
  <w:style w:type="character" w:customStyle="1" w:styleId="FooterChar">
    <w:name w:val="Footer Char"/>
    <w:basedOn w:val="DefaultParagraphFont"/>
    <w:link w:val="Footer"/>
    <w:uiPriority w:val="99"/>
    <w:rsid w:val="00655D37"/>
  </w:style>
  <w:style w:type="paragraph" w:styleId="BalloonText">
    <w:name w:val="Balloon Text"/>
    <w:basedOn w:val="Normal"/>
    <w:link w:val="BalloonTextChar"/>
    <w:uiPriority w:val="99"/>
    <w:semiHidden/>
    <w:unhideWhenUsed/>
    <w:rsid w:val="00655D3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55D37"/>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43741D"/>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link w:val="Heading2Char"/>
    <w:uiPriority w:val="9"/>
    <w:qFormat/>
    <w:rsid w:val="0043741D"/>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link w:val="Heading3Char"/>
    <w:uiPriority w:val="9"/>
    <w:qFormat/>
    <w:rsid w:val="0043741D"/>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Heading4">
    <w:name w:val="heading 4"/>
    <w:basedOn w:val="Normal"/>
    <w:link w:val="Heading4Char"/>
    <w:uiPriority w:val="9"/>
    <w:qFormat/>
    <w:rsid w:val="0043741D"/>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3741D"/>
    <w:rPr>
      <w:rFonts w:ascii="Times New Roman" w:eastAsia="Times New Roman" w:hAnsi="Times New Roman" w:cs="Times New Roman"/>
      <w:b/>
      <w:bCs/>
      <w:kern w:val="36"/>
      <w:sz w:val="48"/>
      <w:szCs w:val="48"/>
    </w:rPr>
  </w:style>
  <w:style w:type="character" w:customStyle="1" w:styleId="Heading2Char">
    <w:name w:val="Heading 2 Char"/>
    <w:basedOn w:val="DefaultParagraphFont"/>
    <w:link w:val="Heading2"/>
    <w:uiPriority w:val="9"/>
    <w:rsid w:val="0043741D"/>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43741D"/>
    <w:rPr>
      <w:rFonts w:ascii="Times New Roman" w:eastAsia="Times New Roman" w:hAnsi="Times New Roman" w:cs="Times New Roman"/>
      <w:b/>
      <w:bCs/>
      <w:sz w:val="27"/>
      <w:szCs w:val="27"/>
    </w:rPr>
  </w:style>
  <w:style w:type="character" w:customStyle="1" w:styleId="Heading4Char">
    <w:name w:val="Heading 4 Char"/>
    <w:basedOn w:val="DefaultParagraphFont"/>
    <w:link w:val="Heading4"/>
    <w:uiPriority w:val="9"/>
    <w:rsid w:val="0043741D"/>
    <w:rPr>
      <w:rFonts w:ascii="Times New Roman" w:eastAsia="Times New Roman" w:hAnsi="Times New Roman" w:cs="Times New Roman"/>
      <w:b/>
      <w:bCs/>
      <w:sz w:val="24"/>
      <w:szCs w:val="24"/>
    </w:rPr>
  </w:style>
  <w:style w:type="paragraph" w:styleId="NormalWeb">
    <w:name w:val="Normal (Web)"/>
    <w:basedOn w:val="Normal"/>
    <w:uiPriority w:val="99"/>
    <w:semiHidden/>
    <w:unhideWhenUsed/>
    <w:rsid w:val="0043741D"/>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655D37"/>
    <w:pPr>
      <w:tabs>
        <w:tab w:val="center" w:pos="4680"/>
        <w:tab w:val="right" w:pos="9360"/>
      </w:tabs>
      <w:spacing w:after="0" w:line="240" w:lineRule="auto"/>
    </w:pPr>
  </w:style>
  <w:style w:type="character" w:customStyle="1" w:styleId="HeaderChar">
    <w:name w:val="Header Char"/>
    <w:basedOn w:val="DefaultParagraphFont"/>
    <w:link w:val="Header"/>
    <w:uiPriority w:val="99"/>
    <w:rsid w:val="00655D37"/>
  </w:style>
  <w:style w:type="paragraph" w:styleId="Footer">
    <w:name w:val="footer"/>
    <w:basedOn w:val="Normal"/>
    <w:link w:val="FooterChar"/>
    <w:uiPriority w:val="99"/>
    <w:unhideWhenUsed/>
    <w:rsid w:val="00655D37"/>
    <w:pPr>
      <w:tabs>
        <w:tab w:val="center" w:pos="4680"/>
        <w:tab w:val="right" w:pos="9360"/>
      </w:tabs>
      <w:spacing w:after="0" w:line="240" w:lineRule="auto"/>
    </w:pPr>
  </w:style>
  <w:style w:type="character" w:customStyle="1" w:styleId="FooterChar">
    <w:name w:val="Footer Char"/>
    <w:basedOn w:val="DefaultParagraphFont"/>
    <w:link w:val="Footer"/>
    <w:uiPriority w:val="99"/>
    <w:rsid w:val="00655D37"/>
  </w:style>
  <w:style w:type="paragraph" w:styleId="BalloonText">
    <w:name w:val="Balloon Text"/>
    <w:basedOn w:val="Normal"/>
    <w:link w:val="BalloonTextChar"/>
    <w:uiPriority w:val="99"/>
    <w:semiHidden/>
    <w:unhideWhenUsed/>
    <w:rsid w:val="00655D3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55D37"/>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99638875">
      <w:bodyDiv w:val="1"/>
      <w:marLeft w:val="0"/>
      <w:marRight w:val="0"/>
      <w:marTop w:val="0"/>
      <w:marBottom w:val="0"/>
      <w:divBdr>
        <w:top w:val="none" w:sz="0" w:space="0" w:color="auto"/>
        <w:left w:val="none" w:sz="0" w:space="0" w:color="auto"/>
        <w:bottom w:val="none" w:sz="0" w:space="0" w:color="auto"/>
        <w:right w:val="none" w:sz="0" w:space="0" w:color="auto"/>
      </w:divBdr>
      <w:divsChild>
        <w:div w:id="182864831">
          <w:marLeft w:val="0"/>
          <w:marRight w:val="0"/>
          <w:marTop w:val="0"/>
          <w:marBottom w:val="0"/>
          <w:divBdr>
            <w:top w:val="none" w:sz="0" w:space="0" w:color="auto"/>
            <w:left w:val="none" w:sz="0" w:space="0" w:color="auto"/>
            <w:bottom w:val="none" w:sz="0" w:space="0" w:color="auto"/>
            <w:right w:val="none" w:sz="0" w:space="0" w:color="auto"/>
          </w:divBdr>
          <w:divsChild>
            <w:div w:id="1097484677">
              <w:marLeft w:val="0"/>
              <w:marRight w:val="0"/>
              <w:marTop w:val="0"/>
              <w:marBottom w:val="0"/>
              <w:divBdr>
                <w:top w:val="none" w:sz="0" w:space="0" w:color="auto"/>
                <w:left w:val="none" w:sz="0" w:space="0" w:color="auto"/>
                <w:bottom w:val="none" w:sz="0" w:space="0" w:color="auto"/>
                <w:right w:val="none" w:sz="0" w:space="0" w:color="auto"/>
              </w:divBdr>
              <w:divsChild>
                <w:div w:id="1285576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76</TotalTime>
  <Pages>5</Pages>
  <Words>1674</Words>
  <Characters>9546</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11198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 USER</dc:creator>
  <cp:lastModifiedBy>HP USER</cp:lastModifiedBy>
  <cp:revision>12</cp:revision>
  <cp:lastPrinted>2012-11-20T01:44:00Z</cp:lastPrinted>
  <dcterms:created xsi:type="dcterms:W3CDTF">2011-11-30T21:23:00Z</dcterms:created>
  <dcterms:modified xsi:type="dcterms:W3CDTF">2012-11-20T01:45:00Z</dcterms:modified>
</cp:coreProperties>
</file>